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359" w:rsidRPr="00EC3359" w:rsidRDefault="00EC3359" w:rsidP="00EC3359">
      <w:pPr>
        <w:jc w:val="right"/>
        <w:rPr>
          <w:b/>
          <w:bCs/>
          <w:kern w:val="0"/>
          <w:sz w:val="28"/>
          <w:szCs w:val="28"/>
        </w:rPr>
      </w:pPr>
      <w:r w:rsidRPr="00EC3359">
        <w:rPr>
          <w:rFonts w:hint="eastAsia"/>
          <w:b/>
          <w:bCs/>
          <w:kern w:val="0"/>
          <w:sz w:val="32"/>
        </w:rPr>
        <w:t xml:space="preserve">　　　　　　　　　　　　　　　　　　　　　　　　　</w:t>
      </w:r>
      <w:r w:rsidRPr="00EC3359">
        <w:rPr>
          <w:rFonts w:hint="eastAsia"/>
          <w:b/>
          <w:bCs/>
          <w:kern w:val="0"/>
          <w:sz w:val="28"/>
          <w:szCs w:val="28"/>
        </w:rPr>
        <w:t>平成</w:t>
      </w:r>
      <w:r w:rsidR="0001320F">
        <w:rPr>
          <w:rFonts w:hint="eastAsia"/>
          <w:b/>
          <w:bCs/>
          <w:kern w:val="0"/>
          <w:sz w:val="28"/>
          <w:szCs w:val="28"/>
        </w:rPr>
        <w:t>30</w:t>
      </w:r>
      <w:r w:rsidRPr="00EC3359">
        <w:rPr>
          <w:rFonts w:hint="eastAsia"/>
          <w:b/>
          <w:bCs/>
          <w:kern w:val="0"/>
          <w:sz w:val="28"/>
          <w:szCs w:val="28"/>
        </w:rPr>
        <w:t>年</w:t>
      </w:r>
      <w:r w:rsidR="0001320F">
        <w:rPr>
          <w:rFonts w:hint="eastAsia"/>
          <w:b/>
          <w:bCs/>
          <w:kern w:val="0"/>
          <w:sz w:val="28"/>
          <w:szCs w:val="28"/>
        </w:rPr>
        <w:t>11</w:t>
      </w:r>
      <w:r w:rsidRPr="00EC3359">
        <w:rPr>
          <w:rFonts w:hint="eastAsia"/>
          <w:b/>
          <w:bCs/>
          <w:kern w:val="0"/>
          <w:sz w:val="28"/>
          <w:szCs w:val="28"/>
        </w:rPr>
        <w:t>月</w:t>
      </w:r>
      <w:r w:rsidR="0001320F">
        <w:rPr>
          <w:rFonts w:hint="eastAsia"/>
          <w:b/>
          <w:bCs/>
          <w:kern w:val="0"/>
          <w:sz w:val="28"/>
          <w:szCs w:val="28"/>
        </w:rPr>
        <w:t>28</w:t>
      </w:r>
      <w:r w:rsidRPr="00EC3359">
        <w:rPr>
          <w:rFonts w:hint="eastAsia"/>
          <w:b/>
          <w:bCs/>
          <w:kern w:val="0"/>
          <w:sz w:val="28"/>
          <w:szCs w:val="28"/>
        </w:rPr>
        <w:t>日</w:t>
      </w:r>
    </w:p>
    <w:p w:rsidR="00EC3359" w:rsidRPr="00EC3359" w:rsidRDefault="00EC3359" w:rsidP="00EC3359">
      <w:pPr>
        <w:rPr>
          <w:b/>
          <w:bCs/>
          <w:sz w:val="32"/>
        </w:rPr>
      </w:pPr>
      <w:r w:rsidRPr="007A314A">
        <w:rPr>
          <w:rFonts w:hint="eastAsia"/>
          <w:b/>
          <w:bCs/>
          <w:spacing w:val="36"/>
          <w:kern w:val="0"/>
          <w:sz w:val="32"/>
          <w:fitText w:val="1890" w:id="732589572"/>
        </w:rPr>
        <w:t>鹿児島市</w:t>
      </w:r>
      <w:r w:rsidRPr="007A314A">
        <w:rPr>
          <w:rFonts w:hint="eastAsia"/>
          <w:b/>
          <w:bCs/>
          <w:spacing w:val="-2"/>
          <w:kern w:val="0"/>
          <w:sz w:val="32"/>
          <w:fitText w:val="1890" w:id="732589572"/>
        </w:rPr>
        <w:t>長</w:t>
      </w:r>
      <w:r w:rsidRPr="00EC3359">
        <w:rPr>
          <w:rFonts w:hint="eastAsia"/>
          <w:b/>
          <w:bCs/>
          <w:kern w:val="0"/>
          <w:sz w:val="32"/>
        </w:rPr>
        <w:t xml:space="preserve">　　　　　　</w:t>
      </w:r>
    </w:p>
    <w:p w:rsidR="00EC3359" w:rsidRPr="00EC3359" w:rsidRDefault="00EC3359" w:rsidP="00EC3359">
      <w:pPr>
        <w:rPr>
          <w:b/>
          <w:bCs/>
          <w:sz w:val="40"/>
        </w:rPr>
      </w:pPr>
      <w:r w:rsidRPr="0078264F">
        <w:rPr>
          <w:rFonts w:hint="eastAsia"/>
          <w:b/>
          <w:bCs/>
          <w:spacing w:val="152"/>
          <w:kern w:val="0"/>
          <w:sz w:val="40"/>
          <w:fitText w:val="2940" w:id="732589573"/>
        </w:rPr>
        <w:t xml:space="preserve">森博幸　</w:t>
      </w:r>
      <w:r w:rsidRPr="0078264F">
        <w:rPr>
          <w:rFonts w:hint="eastAsia"/>
          <w:b/>
          <w:bCs/>
          <w:spacing w:val="1"/>
          <w:kern w:val="0"/>
          <w:sz w:val="40"/>
          <w:fitText w:val="2940" w:id="732589573"/>
        </w:rPr>
        <w:t>殿</w:t>
      </w:r>
    </w:p>
    <w:p w:rsidR="00EC3359" w:rsidRPr="00EC3359" w:rsidRDefault="00EC3359" w:rsidP="00EC3359">
      <w:pPr>
        <w:rPr>
          <w:b/>
          <w:bCs/>
          <w:sz w:val="28"/>
        </w:rPr>
      </w:pPr>
    </w:p>
    <w:p w:rsidR="00EC3359" w:rsidRPr="00EC3359" w:rsidRDefault="00096525" w:rsidP="00EC3359">
      <w:pPr>
        <w:rPr>
          <w:b/>
          <w:bCs/>
          <w:sz w:val="28"/>
        </w:rPr>
      </w:pPr>
      <w:r w:rsidRPr="00EC3359">
        <w:rPr>
          <w:rFonts w:hint="eastAsia"/>
          <w:noProof/>
        </w:rPr>
        <mc:AlternateContent>
          <mc:Choice Requires="wps">
            <w:drawing>
              <wp:anchor distT="0" distB="0" distL="114300" distR="114300" simplePos="0" relativeHeight="251654656" behindDoc="0" locked="0" layoutInCell="1" allowOverlap="1" wp14:anchorId="1837715E" wp14:editId="2204E2B1">
                <wp:simplePos x="0" y="0"/>
                <wp:positionH relativeFrom="column">
                  <wp:posOffset>509513</wp:posOffset>
                </wp:positionH>
                <wp:positionV relativeFrom="paragraph">
                  <wp:posOffset>366444</wp:posOffset>
                </wp:positionV>
                <wp:extent cx="4825219" cy="1450340"/>
                <wp:effectExtent l="19050" t="19050" r="13970" b="1651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5219" cy="145034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E8619" id="Rectangle 54" o:spid="_x0000_s1026" style="position:absolute;left:0;text-align:left;margin-left:40.1pt;margin-top:28.85pt;width:379.95pt;height:11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" strokeweight="3pt">
                <v:stroke linestyle="thinThin"/>
                <v:textbox inset="5.85pt,.7pt,5.85pt,.7pt"/>
              </v:rect>
            </w:pict>
          </mc:Fallback>
        </mc:AlternateContent>
      </w:r>
    </w:p>
    <w:p w:rsidR="00EC3359" w:rsidRPr="00EC3359" w:rsidRDefault="00EC3359" w:rsidP="00EC3359">
      <w:pPr>
        <w:rPr>
          <w:b/>
          <w:bCs/>
          <w:sz w:val="28"/>
        </w:rPr>
      </w:pPr>
      <w:bookmarkStart w:id="0" w:name="_GoBack"/>
      <w:bookmarkEnd w:id="0"/>
      <w:r w:rsidRPr="00EC3359">
        <w:rPr>
          <w:rFonts w:hint="eastAsia"/>
          <w:noProof/>
        </w:rPr>
        <mc:AlternateContent>
          <mc:Choice Requires="wps">
            <w:drawing>
              <wp:anchor distT="0" distB="0" distL="114300" distR="114300" simplePos="0" relativeHeight="251655680" behindDoc="0" locked="0" layoutInCell="1" allowOverlap="1" wp14:anchorId="05F5D908" wp14:editId="4393CD4A">
                <wp:simplePos x="0" y="0"/>
                <wp:positionH relativeFrom="column">
                  <wp:posOffset>611505</wp:posOffset>
                </wp:positionH>
                <wp:positionV relativeFrom="paragraph">
                  <wp:posOffset>246380</wp:posOffset>
                </wp:positionV>
                <wp:extent cx="4587240" cy="955040"/>
                <wp:effectExtent l="0" t="0" r="0" b="0"/>
                <wp:wrapNone/>
                <wp:docPr id="2"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87240" cy="955040"/>
                        </a:xfrm>
                        <a:prstGeom prst="rect">
                          <a:avLst/>
                        </a:prstGeom>
                        <a:extLst>
                          <a:ext uri="{AF507438-7753-43E0-B8FC-AC1667EBCBE1}">
                            <a14:hiddenEffects xmlns:a14="http://schemas.microsoft.com/office/drawing/2010/main">
                              <a:effectLst/>
                            </a14:hiddenEffects>
                          </a:ext>
                        </a:extLst>
                      </wps:spPr>
                      <wps:txbx>
                        <w:txbxContent>
                          <w:p w:rsidR="00F32D2D" w:rsidRDefault="00EC3359" w:rsidP="00F32D2D">
                            <w:pPr>
                              <w:pStyle w:val="Web"/>
                              <w:snapToGrid w:val="0"/>
                              <w:rPr>
                                <w:rFonts w:ascii="ＭＳ Ｐ明朝" w:hAnsi="ＭＳ Ｐ明朝"/>
                                <w:color w:val="000000"/>
                                <w:sz w:val="56"/>
                                <w:szCs w:val="64"/>
                                <w14:textOutline w14:w="9525" w14:cap="flat" w14:cmpd="sng" w14:algn="ctr">
                                  <w14:solidFill>
                                    <w14:srgbClr w14:val="000000"/>
                                  </w14:solidFill>
                                  <w14:prstDash w14:val="solid"/>
                                  <w14:round/>
                                </w14:textOutline>
                              </w:rPr>
                            </w:pPr>
                            <w:r>
                              <w:rPr>
                                <w:rFonts w:ascii="ＭＳ Ｐ明朝" w:hAnsi="ＭＳ Ｐ明朝" w:hint="eastAsia"/>
                                <w:color w:val="000000"/>
                                <w:sz w:val="56"/>
                                <w:szCs w:val="64"/>
                                <w14:textOutline w14:w="9525" w14:cap="flat" w14:cmpd="sng" w14:algn="ctr">
                                  <w14:solidFill>
                                    <w14:srgbClr w14:val="000000"/>
                                  </w14:solidFill>
                                  <w14:prstDash w14:val="solid"/>
                                  <w14:round/>
                                </w14:textOutline>
                              </w:rPr>
                              <w:t>平成</w:t>
                            </w:r>
                            <w:r w:rsidR="00ED3B0C">
                              <w:rPr>
                                <w:rFonts w:ascii="ＭＳ Ｐ明朝" w:hAnsi="ＭＳ Ｐ明朝" w:hint="eastAsia"/>
                                <w:color w:val="000000"/>
                                <w:sz w:val="56"/>
                                <w:szCs w:val="64"/>
                                <w14:textOutline w14:w="9525" w14:cap="flat" w14:cmpd="sng" w14:algn="ctr">
                                  <w14:solidFill>
                                    <w14:srgbClr w14:val="000000"/>
                                  </w14:solidFill>
                                  <w14:prstDash w14:val="solid"/>
                                  <w14:round/>
                                </w14:textOutline>
                              </w:rPr>
                              <w:t>３</w:t>
                            </w:r>
                            <w:r w:rsidR="0001320F">
                              <w:rPr>
                                <w:rFonts w:ascii="ＭＳ Ｐ明朝" w:hAnsi="ＭＳ Ｐ明朝" w:hint="eastAsia"/>
                                <w:color w:val="000000"/>
                                <w:sz w:val="56"/>
                                <w:szCs w:val="64"/>
                                <w14:textOutline w14:w="9525" w14:cap="flat" w14:cmpd="sng" w14:algn="ctr">
                                  <w14:solidFill>
                                    <w14:srgbClr w14:val="000000"/>
                                  </w14:solidFill>
                                  <w14:prstDash w14:val="solid"/>
                                  <w14:round/>
                                </w14:textOutline>
                              </w:rPr>
                              <w:t>１</w:t>
                            </w:r>
                            <w:r w:rsidRPr="00391FA2">
                              <w:rPr>
                                <w:rFonts w:ascii="ＭＳ Ｐ明朝" w:hAnsi="ＭＳ Ｐ明朝" w:hint="eastAsia"/>
                                <w:color w:val="000000"/>
                                <w:sz w:val="56"/>
                                <w:szCs w:val="64"/>
                                <w14:textOutline w14:w="9525" w14:cap="flat" w14:cmpd="sng" w14:algn="ctr">
                                  <w14:solidFill>
                                    <w14:srgbClr w14:val="000000"/>
                                  </w14:solidFill>
                                  <w14:prstDash w14:val="solid"/>
                                  <w14:round/>
                                </w14:textOutline>
                              </w:rPr>
                              <w:t>年度予算編成</w:t>
                            </w:r>
                            <w:r w:rsidR="00F32D2D">
                              <w:rPr>
                                <w:rFonts w:ascii="ＭＳ Ｐ明朝" w:hAnsi="ＭＳ Ｐ明朝" w:hint="eastAsia"/>
                                <w:color w:val="000000"/>
                                <w:sz w:val="56"/>
                                <w:szCs w:val="64"/>
                                <w14:textOutline w14:w="9525" w14:cap="flat" w14:cmpd="sng" w14:algn="ctr">
                                  <w14:solidFill>
                                    <w14:srgbClr w14:val="000000"/>
                                  </w14:solidFill>
                                  <w14:prstDash w14:val="solid"/>
                                  <w14:round/>
                                </w14:textOutline>
                              </w:rPr>
                              <w:t>及び</w:t>
                            </w:r>
                          </w:p>
                          <w:p w:rsidR="00EC3359" w:rsidRPr="00391FA2" w:rsidRDefault="00F32D2D" w:rsidP="00F32D2D">
                            <w:pPr>
                              <w:pStyle w:val="Web"/>
                              <w:snapToGrid w:val="0"/>
                              <w:ind w:firstLineChars="50" w:firstLine="280"/>
                              <w:rPr>
                                <w:sz w:val="22"/>
                              </w:rPr>
                            </w:pPr>
                            <w:r>
                              <w:rPr>
                                <w:rFonts w:ascii="ＭＳ Ｐ明朝" w:hAnsi="ＭＳ Ｐ明朝"/>
                                <w:color w:val="000000"/>
                                <w:sz w:val="56"/>
                                <w:szCs w:val="64"/>
                                <w14:textOutline w14:w="9525" w14:cap="flat" w14:cmpd="sng" w14:algn="ctr">
                                  <w14:solidFill>
                                    <w14:srgbClr w14:val="000000"/>
                                  </w14:solidFill>
                                  <w14:prstDash w14:val="solid"/>
                                  <w14:round/>
                                </w14:textOutline>
                              </w:rPr>
                              <w:t>事業化</w:t>
                            </w:r>
                            <w:r w:rsidR="00EC3359" w:rsidRPr="00391FA2">
                              <w:rPr>
                                <w:rFonts w:ascii="ＭＳ Ｐ明朝" w:hAnsi="ＭＳ Ｐ明朝" w:hint="eastAsia"/>
                                <w:color w:val="000000"/>
                                <w:sz w:val="56"/>
                                <w:szCs w:val="64"/>
                                <w14:textOutline w14:w="9525" w14:cap="flat" w14:cmpd="sng" w14:algn="ctr">
                                  <w14:solidFill>
                                    <w14:srgbClr w14:val="000000"/>
                                  </w14:solidFill>
                                  <w14:prstDash w14:val="solid"/>
                                  <w14:round/>
                                </w14:textOutline>
                              </w:rPr>
                              <w:t>に対する申し入れ</w:t>
                            </w:r>
                          </w:p>
                        </w:txbxContent>
                      </wps:txbx>
                      <wps:bodyPr wrap="square" numCol="1" fromWordArt="1">
                        <a:prstTxWarp prst="textPlain">
                          <a:avLst>
                            <a:gd name="adj" fmla="val 49502"/>
                          </a:avLst>
                        </a:prstTxWarp>
                        <a:noAutofit/>
                      </wps:bodyPr>
                    </wps:wsp>
                  </a:graphicData>
                </a:graphic>
                <wp14:sizeRelH relativeFrom="page">
                  <wp14:pctWidth>0</wp14:pctWidth>
                </wp14:sizeRelH>
                <wp14:sizeRelV relativeFrom="page">
                  <wp14:pctHeight>0</wp14:pctHeight>
                </wp14:sizeRelV>
              </wp:anchor>
            </w:drawing>
          </mc:Choice>
          <mc:Fallback>
            <w:pict>
              <v:shapetype w14:anchorId="05F5D908" id="_x0000_t202" coordsize="21600,21600" o:spt="202" path="m,l,21600r21600,l21600,xe">
                <v:stroke joinstyle="miter"/>
                <v:path gradientshapeok="t" o:connecttype="rect"/>
              </v:shapetype>
              <v:shape id="WordArt 55" o:spid="_x0000_s1026" type="#_x0000_t202" style="position:absolute;left:0;text-align:left;margin-left:48.15pt;margin-top:19.4pt;width:361.2pt;height:7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" filled="f" stroked="f">
                <o:lock v:ext="edit" shapetype="t"/>
                <v:textbox>
                  <w:txbxContent>
                    <w:p w:rsidR="00F32D2D" w:rsidRDefault="00EC3359" w:rsidP="00F32D2D">
                      <w:pPr>
                        <w:pStyle w:val="Web"/>
                        <w:snapToGrid w:val="0"/>
                        <w:rPr>
                          <w:rFonts w:ascii="ＭＳ Ｐ明朝" w:hAnsi="ＭＳ Ｐ明朝"/>
                          <w:color w:val="000000"/>
                          <w:sz w:val="56"/>
                          <w:szCs w:val="64"/>
                          <w14:textOutline w14:w="9525" w14:cap="flat" w14:cmpd="sng" w14:algn="ctr">
                            <w14:solidFill>
                              <w14:srgbClr w14:val="000000"/>
                            </w14:solidFill>
                            <w14:prstDash w14:val="solid"/>
                            <w14:round/>
                          </w14:textOutline>
                        </w:rPr>
                      </w:pPr>
                      <w:r>
                        <w:rPr>
                          <w:rFonts w:ascii="ＭＳ Ｐ明朝" w:hAnsi="ＭＳ Ｐ明朝" w:hint="eastAsia"/>
                          <w:color w:val="000000"/>
                          <w:sz w:val="56"/>
                          <w:szCs w:val="64"/>
                          <w14:textOutline w14:w="9525" w14:cap="flat" w14:cmpd="sng" w14:algn="ctr">
                            <w14:solidFill>
                              <w14:srgbClr w14:val="000000"/>
                            </w14:solidFill>
                            <w14:prstDash w14:val="solid"/>
                            <w14:round/>
                          </w14:textOutline>
                        </w:rPr>
                        <w:t>平成</w:t>
                      </w:r>
                      <w:r w:rsidR="00ED3B0C">
                        <w:rPr>
                          <w:rFonts w:ascii="ＭＳ Ｐ明朝" w:hAnsi="ＭＳ Ｐ明朝" w:hint="eastAsia"/>
                          <w:color w:val="000000"/>
                          <w:sz w:val="56"/>
                          <w:szCs w:val="64"/>
                          <w14:textOutline w14:w="9525" w14:cap="flat" w14:cmpd="sng" w14:algn="ctr">
                            <w14:solidFill>
                              <w14:srgbClr w14:val="000000"/>
                            </w14:solidFill>
                            <w14:prstDash w14:val="solid"/>
                            <w14:round/>
                          </w14:textOutline>
                        </w:rPr>
                        <w:t>３</w:t>
                      </w:r>
                      <w:r w:rsidR="0001320F">
                        <w:rPr>
                          <w:rFonts w:ascii="ＭＳ Ｐ明朝" w:hAnsi="ＭＳ Ｐ明朝" w:hint="eastAsia"/>
                          <w:color w:val="000000"/>
                          <w:sz w:val="56"/>
                          <w:szCs w:val="64"/>
                          <w14:textOutline w14:w="9525" w14:cap="flat" w14:cmpd="sng" w14:algn="ctr">
                            <w14:solidFill>
                              <w14:srgbClr w14:val="000000"/>
                            </w14:solidFill>
                            <w14:prstDash w14:val="solid"/>
                            <w14:round/>
                          </w14:textOutline>
                        </w:rPr>
                        <w:t>１</w:t>
                      </w:r>
                      <w:r w:rsidRPr="00391FA2">
                        <w:rPr>
                          <w:rFonts w:ascii="ＭＳ Ｐ明朝" w:hAnsi="ＭＳ Ｐ明朝" w:hint="eastAsia"/>
                          <w:color w:val="000000"/>
                          <w:sz w:val="56"/>
                          <w:szCs w:val="64"/>
                          <w14:textOutline w14:w="9525" w14:cap="flat" w14:cmpd="sng" w14:algn="ctr">
                            <w14:solidFill>
                              <w14:srgbClr w14:val="000000"/>
                            </w14:solidFill>
                            <w14:prstDash w14:val="solid"/>
                            <w14:round/>
                          </w14:textOutline>
                        </w:rPr>
                        <w:t>年度予算編成</w:t>
                      </w:r>
                      <w:r w:rsidR="00F32D2D">
                        <w:rPr>
                          <w:rFonts w:ascii="ＭＳ Ｐ明朝" w:hAnsi="ＭＳ Ｐ明朝" w:hint="eastAsia"/>
                          <w:color w:val="000000"/>
                          <w:sz w:val="56"/>
                          <w:szCs w:val="64"/>
                          <w14:textOutline w14:w="9525" w14:cap="flat" w14:cmpd="sng" w14:algn="ctr">
                            <w14:solidFill>
                              <w14:srgbClr w14:val="000000"/>
                            </w14:solidFill>
                            <w14:prstDash w14:val="solid"/>
                            <w14:round/>
                          </w14:textOutline>
                        </w:rPr>
                        <w:t>及び</w:t>
                      </w:r>
                    </w:p>
                    <w:p w:rsidR="00EC3359" w:rsidRPr="00391FA2" w:rsidRDefault="00F32D2D" w:rsidP="00F32D2D">
                      <w:pPr>
                        <w:pStyle w:val="Web"/>
                        <w:snapToGrid w:val="0"/>
                        <w:ind w:firstLineChars="50" w:firstLine="280"/>
                        <w:rPr>
                          <w:sz w:val="22"/>
                        </w:rPr>
                      </w:pPr>
                      <w:r>
                        <w:rPr>
                          <w:rFonts w:ascii="ＭＳ Ｐ明朝" w:hAnsi="ＭＳ Ｐ明朝"/>
                          <w:color w:val="000000"/>
                          <w:sz w:val="56"/>
                          <w:szCs w:val="64"/>
                          <w14:textOutline w14:w="9525" w14:cap="flat" w14:cmpd="sng" w14:algn="ctr">
                            <w14:solidFill>
                              <w14:srgbClr w14:val="000000"/>
                            </w14:solidFill>
                            <w14:prstDash w14:val="solid"/>
                            <w14:round/>
                          </w14:textOutline>
                        </w:rPr>
                        <w:t>事業化</w:t>
                      </w:r>
                      <w:r w:rsidR="00EC3359" w:rsidRPr="00391FA2">
                        <w:rPr>
                          <w:rFonts w:ascii="ＭＳ Ｐ明朝" w:hAnsi="ＭＳ Ｐ明朝" w:hint="eastAsia"/>
                          <w:color w:val="000000"/>
                          <w:sz w:val="56"/>
                          <w:szCs w:val="64"/>
                          <w14:textOutline w14:w="9525" w14:cap="flat" w14:cmpd="sng" w14:algn="ctr">
                            <w14:solidFill>
                              <w14:srgbClr w14:val="000000"/>
                            </w14:solidFill>
                            <w14:prstDash w14:val="solid"/>
                            <w14:round/>
                          </w14:textOutline>
                        </w:rPr>
                        <w:t>に対する申し入れ</w:t>
                      </w:r>
                    </w:p>
                  </w:txbxContent>
                </v:textbox>
              </v:shape>
            </w:pict>
          </mc:Fallback>
        </mc:AlternateContent>
      </w:r>
    </w:p>
    <w:p w:rsidR="00EC3359" w:rsidRPr="00EC3359" w:rsidRDefault="00EC3359" w:rsidP="00EC3359">
      <w:pPr>
        <w:rPr>
          <w:b/>
          <w:bCs/>
          <w:sz w:val="28"/>
        </w:rPr>
      </w:pPr>
    </w:p>
    <w:p w:rsidR="00EC3359" w:rsidRPr="00EC3359" w:rsidRDefault="00EC3359" w:rsidP="00EC3359">
      <w:pPr>
        <w:tabs>
          <w:tab w:val="left" w:pos="2670"/>
        </w:tabs>
        <w:rPr>
          <w:b/>
          <w:bCs/>
          <w:sz w:val="28"/>
        </w:rPr>
      </w:pPr>
      <w:r w:rsidRPr="00EC3359">
        <w:rPr>
          <w:b/>
          <w:bCs/>
          <w:sz w:val="28"/>
        </w:rPr>
        <w:tab/>
      </w:r>
    </w:p>
    <w:p w:rsidR="00EC3359" w:rsidRPr="00EC3359" w:rsidRDefault="00EC3359" w:rsidP="00EC3359">
      <w:pPr>
        <w:rPr>
          <w:b/>
          <w:bCs/>
          <w:sz w:val="28"/>
        </w:rPr>
      </w:pPr>
    </w:p>
    <w:p w:rsidR="00666FCF" w:rsidRDefault="00666FCF" w:rsidP="00EC3359">
      <w:pPr>
        <w:rPr>
          <w:b/>
          <w:bCs/>
          <w:sz w:val="28"/>
        </w:rPr>
      </w:pPr>
    </w:p>
    <w:p w:rsidR="00EC3359" w:rsidRPr="00EC3359" w:rsidRDefault="00F0398C" w:rsidP="00EC3359">
      <w:pPr>
        <w:rPr>
          <w:b/>
          <w:bCs/>
          <w:sz w:val="2"/>
        </w:rPr>
      </w:pPr>
      <w:r>
        <w:rPr>
          <w:b/>
          <w:bCs/>
          <w:noProof/>
          <w:sz w:val="28"/>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123190</wp:posOffset>
            </wp:positionV>
            <wp:extent cx="5520690" cy="3680460"/>
            <wp:effectExtent l="0" t="0" r="381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市街地・桜島写真.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0690" cy="3680460"/>
                    </a:xfrm>
                    <a:prstGeom prst="rect">
                      <a:avLst/>
                    </a:prstGeom>
                  </pic:spPr>
                </pic:pic>
              </a:graphicData>
            </a:graphic>
            <wp14:sizeRelH relativeFrom="page">
              <wp14:pctWidth>0</wp14:pctWidth>
            </wp14:sizeRelH>
            <wp14:sizeRelV relativeFrom="page">
              <wp14:pctHeight>0</wp14:pctHeight>
            </wp14:sizeRelV>
          </wp:anchor>
        </w:drawing>
      </w:r>
    </w:p>
    <w:p w:rsidR="00F0398C" w:rsidRDefault="00F0398C" w:rsidP="009A318F">
      <w:pPr>
        <w:jc w:val="center"/>
        <w:rPr>
          <w:b/>
          <w:bCs/>
          <w:kern w:val="0"/>
          <w:sz w:val="40"/>
          <w:szCs w:val="40"/>
        </w:rPr>
      </w:pPr>
    </w:p>
    <w:p w:rsidR="00EC3359" w:rsidRPr="00EC3359" w:rsidRDefault="009A318F" w:rsidP="009A318F">
      <w:pPr>
        <w:jc w:val="center"/>
        <w:rPr>
          <w:b/>
          <w:bCs/>
          <w:kern w:val="0"/>
          <w:sz w:val="40"/>
          <w:szCs w:val="40"/>
        </w:rPr>
      </w:pPr>
      <w:r>
        <w:rPr>
          <w:rFonts w:hint="eastAsia"/>
          <w:b/>
          <w:bCs/>
          <w:kern w:val="0"/>
          <w:sz w:val="40"/>
          <w:szCs w:val="40"/>
        </w:rPr>
        <w:t xml:space="preserve">　　</w:t>
      </w:r>
      <w:r w:rsidR="00992965">
        <w:rPr>
          <w:rFonts w:hint="eastAsia"/>
          <w:b/>
          <w:bCs/>
          <w:kern w:val="0"/>
          <w:sz w:val="40"/>
          <w:szCs w:val="40"/>
        </w:rPr>
        <w:t xml:space="preserve">　</w:t>
      </w:r>
      <w:r w:rsidR="00EC3359" w:rsidRPr="00EC3359">
        <w:rPr>
          <w:rFonts w:hint="eastAsia"/>
          <w:b/>
          <w:bCs/>
          <w:kern w:val="0"/>
          <w:sz w:val="40"/>
          <w:szCs w:val="40"/>
        </w:rPr>
        <w:t>自由民主党新政会</w:t>
      </w:r>
      <w:smartTag w:uri="schemas-MSNCTYST-com/MSNCTYST" w:element="MSNCTYST">
        <w:smartTagPr>
          <w:attr w:name="Address" w:val="鹿児島市"/>
          <w:attr w:name="AddressList" w:val="46:鹿児島県鹿児島市;"/>
        </w:smartTagPr>
        <w:r w:rsidR="00EC3359" w:rsidRPr="00EC3359">
          <w:rPr>
            <w:rFonts w:hint="eastAsia"/>
            <w:b/>
            <w:bCs/>
            <w:kern w:val="0"/>
            <w:sz w:val="40"/>
            <w:szCs w:val="40"/>
          </w:rPr>
          <w:t>鹿児島市</w:t>
        </w:r>
      </w:smartTag>
      <w:r w:rsidR="00EC3359" w:rsidRPr="00EC3359">
        <w:rPr>
          <w:rFonts w:hint="eastAsia"/>
          <w:b/>
          <w:bCs/>
          <w:kern w:val="0"/>
          <w:sz w:val="40"/>
          <w:szCs w:val="40"/>
        </w:rPr>
        <w:t>議会議員団</w:t>
      </w:r>
    </w:p>
    <w:p w:rsidR="00FB41FF" w:rsidRPr="00EC3359" w:rsidRDefault="00FB41FF" w:rsidP="00FB41FF">
      <w:pPr>
        <w:tabs>
          <w:tab w:val="center" w:pos="4110"/>
        </w:tabs>
        <w:rPr>
          <w:b/>
          <w:bCs/>
          <w:kern w:val="0"/>
          <w:sz w:val="22"/>
          <w:szCs w:val="22"/>
        </w:rPr>
      </w:pPr>
    </w:p>
    <w:p w:rsidR="00FB41FF" w:rsidRDefault="00FB41FF" w:rsidP="00FB41FF">
      <w:pPr>
        <w:tabs>
          <w:tab w:val="center" w:pos="4110"/>
        </w:tabs>
        <w:rPr>
          <w:b/>
          <w:bCs/>
          <w:kern w:val="0"/>
          <w:sz w:val="22"/>
          <w:szCs w:val="22"/>
        </w:rPr>
      </w:pPr>
    </w:p>
    <w:p w:rsidR="00B31329" w:rsidRDefault="00B31329" w:rsidP="00FB41FF">
      <w:pPr>
        <w:tabs>
          <w:tab w:val="center" w:pos="4110"/>
        </w:tabs>
        <w:rPr>
          <w:b/>
          <w:bCs/>
          <w:kern w:val="0"/>
          <w:sz w:val="22"/>
          <w:szCs w:val="22"/>
        </w:rPr>
      </w:pPr>
    </w:p>
    <w:p w:rsidR="00F0398C" w:rsidRDefault="00F0398C" w:rsidP="00FB41FF">
      <w:pPr>
        <w:tabs>
          <w:tab w:val="center" w:pos="4110"/>
        </w:tabs>
        <w:rPr>
          <w:b/>
          <w:bCs/>
          <w:kern w:val="0"/>
          <w:sz w:val="22"/>
          <w:szCs w:val="22"/>
        </w:rPr>
      </w:pPr>
    </w:p>
    <w:p w:rsidR="00B31329" w:rsidRDefault="00B31329" w:rsidP="00FB41FF">
      <w:pPr>
        <w:tabs>
          <w:tab w:val="center" w:pos="4110"/>
        </w:tabs>
        <w:rPr>
          <w:b/>
          <w:bCs/>
          <w:kern w:val="0"/>
          <w:sz w:val="22"/>
          <w:szCs w:val="22"/>
        </w:rPr>
      </w:pPr>
    </w:p>
    <w:p w:rsidR="00FB41FF" w:rsidRDefault="00FB41FF" w:rsidP="00FB41FF">
      <w:pPr>
        <w:tabs>
          <w:tab w:val="center" w:pos="4110"/>
        </w:tabs>
        <w:rPr>
          <w:b/>
          <w:bCs/>
          <w:kern w:val="0"/>
          <w:sz w:val="22"/>
          <w:szCs w:val="22"/>
        </w:rPr>
      </w:pPr>
    </w:p>
    <w:p w:rsidR="00FB41FF" w:rsidRPr="00FB41FF" w:rsidRDefault="00D36CBB" w:rsidP="00FB41FF">
      <w:pPr>
        <w:tabs>
          <w:tab w:val="center" w:pos="4110"/>
        </w:tabs>
        <w:rPr>
          <w:b/>
          <w:bCs/>
          <w:kern w:val="0"/>
          <w:sz w:val="22"/>
          <w:szCs w:val="22"/>
        </w:rPr>
      </w:pPr>
      <w:r>
        <w:rPr>
          <w:rFonts w:hint="eastAsia"/>
          <w:b/>
          <w:bCs/>
          <w:noProof/>
          <w:kern w:val="0"/>
          <w:sz w:val="28"/>
        </w:rPr>
        <mc:AlternateContent>
          <mc:Choice Requires="wps">
            <w:drawing>
              <wp:anchor distT="0" distB="0" distL="114300" distR="114300" simplePos="0" relativeHeight="251652608" behindDoc="1" locked="0" layoutInCell="1" allowOverlap="1">
                <wp:simplePos x="0" y="0"/>
                <wp:positionH relativeFrom="column">
                  <wp:posOffset>-225805</wp:posOffset>
                </wp:positionH>
                <wp:positionV relativeFrom="paragraph">
                  <wp:posOffset>113271</wp:posOffset>
                </wp:positionV>
                <wp:extent cx="5486400" cy="6988152"/>
                <wp:effectExtent l="0" t="0" r="19050" b="228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988152"/>
                        </a:xfrm>
                        <a:prstGeom prst="rect">
                          <a:avLst/>
                        </a:prstGeom>
                        <a:solidFill>
                          <a:srgbClr val="FFFFFF"/>
                        </a:solidFill>
                        <a:ln w="9525">
                          <a:solidFill>
                            <a:srgbClr val="000000"/>
                          </a:solidFill>
                          <a:miter lim="800000"/>
                          <a:headEnd/>
                          <a:tailEnd/>
                        </a:ln>
                      </wps:spPr>
                      <wps:txbx>
                        <w:txbxContent>
                          <w:p w:rsidR="00FB41FF" w:rsidRDefault="00F07FDD">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7.8pt;margin-top:8.9pt;width:6in;height:55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">
                <v:textbox inset="5.85pt,.7pt,5.85pt,.7pt">
                  <w:txbxContent>
                    <w:p w:rsidR="00FB41FF" w:rsidRDefault="00F07FDD">
                      <w:r>
                        <w:rPr>
                          <w:rFonts w:hint="eastAsia"/>
                        </w:rPr>
                        <w:t xml:space="preserve">　</w:t>
                      </w:r>
                    </w:p>
                  </w:txbxContent>
                </v:textbox>
              </v:shape>
            </w:pict>
          </mc:Fallback>
        </mc:AlternateContent>
      </w:r>
    </w:p>
    <w:p w:rsidR="00FB41FF" w:rsidRDefault="00FB41FF" w:rsidP="00FB41FF">
      <w:pPr>
        <w:tabs>
          <w:tab w:val="center" w:pos="4110"/>
        </w:tabs>
        <w:rPr>
          <w:b/>
          <w:bCs/>
          <w:sz w:val="56"/>
        </w:rPr>
      </w:pPr>
      <w:r w:rsidRPr="00FB41FF">
        <w:rPr>
          <w:b/>
          <w:bCs/>
          <w:spacing w:val="698"/>
          <w:kern w:val="0"/>
          <w:sz w:val="56"/>
        </w:rPr>
        <w:tab/>
      </w:r>
      <w:r w:rsidRPr="004D2648">
        <w:rPr>
          <w:rFonts w:hint="eastAsia"/>
          <w:b/>
          <w:bCs/>
          <w:spacing w:val="698"/>
          <w:kern w:val="0"/>
          <w:sz w:val="56"/>
          <w:fitText w:val="2520" w:id="-1679062016"/>
        </w:rPr>
        <w:t>目</w:t>
      </w:r>
      <w:r w:rsidRPr="004D2648">
        <w:rPr>
          <w:rFonts w:hint="eastAsia"/>
          <w:b/>
          <w:bCs/>
          <w:kern w:val="0"/>
          <w:sz w:val="56"/>
          <w:fitText w:val="2520" w:id="-1679062016"/>
        </w:rPr>
        <w:t>次</w:t>
      </w:r>
    </w:p>
    <w:p w:rsidR="00FB41FF" w:rsidRPr="00FB41FF" w:rsidRDefault="00FB41FF" w:rsidP="00FB41FF">
      <w:pPr>
        <w:rPr>
          <w:b/>
          <w:bCs/>
          <w:sz w:val="24"/>
        </w:rPr>
      </w:pPr>
    </w:p>
    <w:p w:rsidR="00FB41FF" w:rsidRDefault="007E0270" w:rsidP="00453B1C">
      <w:pPr>
        <w:numPr>
          <w:ilvl w:val="0"/>
          <w:numId w:val="1"/>
        </w:numPr>
        <w:tabs>
          <w:tab w:val="left" w:pos="7513"/>
          <w:tab w:val="left" w:pos="7655"/>
        </w:tabs>
        <w:ind w:hanging="278"/>
        <w:rPr>
          <w:b/>
          <w:bCs/>
          <w:sz w:val="28"/>
        </w:rPr>
      </w:pPr>
      <w:r>
        <w:rPr>
          <w:rFonts w:hint="eastAsia"/>
          <w:b/>
          <w:bCs/>
          <w:kern w:val="0"/>
          <w:sz w:val="28"/>
        </w:rPr>
        <w:t xml:space="preserve">　</w:t>
      </w:r>
      <w:r w:rsidR="003B07F9">
        <w:rPr>
          <w:rFonts w:hint="eastAsia"/>
          <w:b/>
          <w:bCs/>
          <w:kern w:val="0"/>
          <w:sz w:val="28"/>
        </w:rPr>
        <w:t>平成</w:t>
      </w:r>
      <w:r w:rsidR="00ED3B0C">
        <w:rPr>
          <w:rFonts w:hint="eastAsia"/>
          <w:b/>
          <w:bCs/>
          <w:kern w:val="0"/>
          <w:sz w:val="28"/>
        </w:rPr>
        <w:t>3</w:t>
      </w:r>
      <w:r w:rsidR="005F181A">
        <w:rPr>
          <w:rFonts w:hint="eastAsia"/>
          <w:b/>
          <w:bCs/>
          <w:kern w:val="0"/>
          <w:sz w:val="28"/>
        </w:rPr>
        <w:t>1</w:t>
      </w:r>
      <w:r w:rsidR="003B07F9">
        <w:rPr>
          <w:rFonts w:hint="eastAsia"/>
          <w:b/>
          <w:bCs/>
          <w:kern w:val="0"/>
          <w:sz w:val="28"/>
        </w:rPr>
        <w:t>年度予算編成にあたっ</w:t>
      </w:r>
      <w:r w:rsidR="00B34C75">
        <w:rPr>
          <w:rFonts w:hint="eastAsia"/>
          <w:b/>
          <w:bCs/>
          <w:kern w:val="0"/>
          <w:sz w:val="28"/>
        </w:rPr>
        <w:t>て</w:t>
      </w:r>
      <w:r w:rsidR="003909DE">
        <w:rPr>
          <w:rFonts w:hint="eastAsia"/>
          <w:b/>
          <w:bCs/>
          <w:kern w:val="0"/>
          <w:sz w:val="28"/>
        </w:rPr>
        <w:t xml:space="preserve"> </w:t>
      </w:r>
      <w:r w:rsidR="00F07FDD">
        <w:rPr>
          <w:rFonts w:hint="eastAsia"/>
          <w:b/>
          <w:bCs/>
          <w:kern w:val="0"/>
          <w:sz w:val="28"/>
        </w:rPr>
        <w:t>………………………</w:t>
      </w:r>
      <w:r w:rsidR="00453B1C">
        <w:rPr>
          <w:b/>
          <w:bCs/>
          <w:kern w:val="0"/>
          <w:sz w:val="28"/>
        </w:rPr>
        <w:tab/>
      </w:r>
      <w:r w:rsidR="00453B1C">
        <w:rPr>
          <w:b/>
          <w:bCs/>
          <w:kern w:val="0"/>
          <w:sz w:val="28"/>
        </w:rPr>
        <w:tab/>
      </w:r>
      <w:r w:rsidR="00D0475D">
        <w:rPr>
          <w:rFonts w:hint="eastAsia"/>
          <w:b/>
          <w:bCs/>
          <w:kern w:val="0"/>
          <w:sz w:val="28"/>
        </w:rPr>
        <w:t>1</w:t>
      </w:r>
    </w:p>
    <w:p w:rsidR="00FB41FF" w:rsidRDefault="007E0270" w:rsidP="00453B1C">
      <w:pPr>
        <w:numPr>
          <w:ilvl w:val="0"/>
          <w:numId w:val="1"/>
        </w:numPr>
        <w:tabs>
          <w:tab w:val="left" w:pos="7655"/>
        </w:tabs>
        <w:ind w:hanging="278"/>
        <w:rPr>
          <w:b/>
          <w:bCs/>
          <w:sz w:val="28"/>
        </w:rPr>
      </w:pPr>
      <w:r>
        <w:rPr>
          <w:rFonts w:hint="eastAsia"/>
          <w:b/>
          <w:bCs/>
          <w:kern w:val="0"/>
          <w:sz w:val="28"/>
        </w:rPr>
        <w:t xml:space="preserve">　</w:t>
      </w:r>
      <w:r w:rsidR="00151AEB" w:rsidRPr="00EB47A3">
        <w:rPr>
          <w:rFonts w:hint="eastAsia"/>
          <w:b/>
          <w:bCs/>
          <w:spacing w:val="141"/>
          <w:kern w:val="0"/>
          <w:sz w:val="28"/>
          <w:fitText w:val="1405" w:id="-606935296"/>
        </w:rPr>
        <w:t>総務</w:t>
      </w:r>
      <w:r w:rsidR="00151AEB" w:rsidRPr="00EB47A3">
        <w:rPr>
          <w:rFonts w:hint="eastAsia"/>
          <w:b/>
          <w:bCs/>
          <w:spacing w:val="-1"/>
          <w:kern w:val="0"/>
          <w:sz w:val="28"/>
          <w:fitText w:val="1405" w:id="-606935296"/>
        </w:rPr>
        <w:t>局</w:t>
      </w:r>
      <w:r w:rsidR="00F07FDD">
        <w:rPr>
          <w:rFonts w:hint="eastAsia"/>
          <w:b/>
          <w:bCs/>
          <w:kern w:val="0"/>
          <w:sz w:val="28"/>
        </w:rPr>
        <w:t xml:space="preserve">　</w:t>
      </w:r>
      <w:r w:rsidR="00096525">
        <w:rPr>
          <w:rFonts w:hint="eastAsia"/>
          <w:b/>
          <w:bCs/>
          <w:kern w:val="0"/>
          <w:sz w:val="28"/>
        </w:rPr>
        <w:t xml:space="preserve"> </w:t>
      </w:r>
      <w:r w:rsidR="00265C49">
        <w:rPr>
          <w:rFonts w:hint="eastAsia"/>
          <w:b/>
          <w:bCs/>
          <w:kern w:val="0"/>
          <w:sz w:val="28"/>
        </w:rPr>
        <w:t>（</w:t>
      </w:r>
      <w:r w:rsidR="00D43276">
        <w:rPr>
          <w:rFonts w:hint="eastAsia"/>
          <w:b/>
          <w:bCs/>
          <w:kern w:val="0"/>
          <w:sz w:val="28"/>
        </w:rPr>
        <w:t>8</w:t>
      </w:r>
      <w:r w:rsidR="00265C49">
        <w:rPr>
          <w:rFonts w:hint="eastAsia"/>
          <w:b/>
          <w:bCs/>
          <w:kern w:val="0"/>
          <w:sz w:val="28"/>
        </w:rPr>
        <w:t>項目）</w:t>
      </w:r>
      <w:r w:rsidR="00F07FDD">
        <w:rPr>
          <w:rFonts w:hint="eastAsia"/>
          <w:b/>
          <w:bCs/>
          <w:kern w:val="0"/>
          <w:sz w:val="28"/>
        </w:rPr>
        <w:t xml:space="preserve">　　　　　　</w:t>
      </w:r>
      <w:r w:rsidR="00453B1C">
        <w:rPr>
          <w:rFonts w:hint="eastAsia"/>
          <w:b/>
          <w:bCs/>
          <w:kern w:val="0"/>
          <w:sz w:val="28"/>
        </w:rPr>
        <w:t>…………………………</w:t>
      </w:r>
      <w:r w:rsidR="00453B1C">
        <w:rPr>
          <w:b/>
          <w:bCs/>
          <w:kern w:val="0"/>
          <w:sz w:val="28"/>
        </w:rPr>
        <w:tab/>
      </w:r>
      <w:r w:rsidR="00D0475D">
        <w:rPr>
          <w:rFonts w:hint="eastAsia"/>
          <w:b/>
          <w:bCs/>
          <w:kern w:val="0"/>
          <w:sz w:val="28"/>
        </w:rPr>
        <w:t>2</w:t>
      </w:r>
    </w:p>
    <w:p w:rsidR="00FB41FF" w:rsidRDefault="007E0270" w:rsidP="00453B1C">
      <w:pPr>
        <w:numPr>
          <w:ilvl w:val="0"/>
          <w:numId w:val="1"/>
        </w:numPr>
        <w:tabs>
          <w:tab w:val="left" w:pos="7655"/>
        </w:tabs>
        <w:ind w:hanging="278"/>
        <w:rPr>
          <w:b/>
          <w:bCs/>
          <w:sz w:val="28"/>
        </w:rPr>
      </w:pPr>
      <w:r>
        <w:rPr>
          <w:rFonts w:hint="eastAsia"/>
          <w:b/>
          <w:bCs/>
          <w:kern w:val="0"/>
          <w:sz w:val="28"/>
        </w:rPr>
        <w:t xml:space="preserve">　</w:t>
      </w:r>
      <w:r w:rsidR="00151AEB">
        <w:rPr>
          <w:rFonts w:hint="eastAsia"/>
          <w:b/>
          <w:bCs/>
          <w:kern w:val="0"/>
          <w:sz w:val="28"/>
        </w:rPr>
        <w:t>企画財政局</w:t>
      </w:r>
      <w:r w:rsidR="00F07FDD">
        <w:rPr>
          <w:rFonts w:hint="eastAsia"/>
          <w:b/>
          <w:bCs/>
          <w:kern w:val="0"/>
          <w:sz w:val="28"/>
        </w:rPr>
        <w:t xml:space="preserve">　</w:t>
      </w:r>
      <w:r w:rsidR="00096525">
        <w:rPr>
          <w:rFonts w:hint="eastAsia"/>
          <w:b/>
          <w:bCs/>
          <w:kern w:val="0"/>
          <w:sz w:val="28"/>
        </w:rPr>
        <w:t xml:space="preserve"> </w:t>
      </w:r>
      <w:r w:rsidR="00265C49">
        <w:rPr>
          <w:rFonts w:hint="eastAsia"/>
          <w:b/>
          <w:bCs/>
          <w:kern w:val="0"/>
          <w:sz w:val="28"/>
        </w:rPr>
        <w:t>（</w:t>
      </w:r>
      <w:r w:rsidR="00D43276">
        <w:rPr>
          <w:rFonts w:hint="eastAsia"/>
          <w:b/>
          <w:bCs/>
          <w:kern w:val="0"/>
          <w:sz w:val="28"/>
        </w:rPr>
        <w:t>9</w:t>
      </w:r>
      <w:r w:rsidR="00265C49">
        <w:rPr>
          <w:rFonts w:hint="eastAsia"/>
          <w:b/>
          <w:bCs/>
          <w:kern w:val="0"/>
          <w:sz w:val="28"/>
        </w:rPr>
        <w:t>項目）</w:t>
      </w:r>
      <w:r w:rsidR="00F07FDD">
        <w:rPr>
          <w:rFonts w:hint="eastAsia"/>
          <w:b/>
          <w:bCs/>
          <w:kern w:val="0"/>
          <w:sz w:val="28"/>
        </w:rPr>
        <w:t xml:space="preserve">　　　　　　</w:t>
      </w:r>
      <w:r w:rsidR="00453B1C">
        <w:rPr>
          <w:rFonts w:hint="eastAsia"/>
          <w:b/>
          <w:bCs/>
          <w:kern w:val="0"/>
          <w:sz w:val="28"/>
        </w:rPr>
        <w:t>…………………………</w:t>
      </w:r>
      <w:r w:rsidR="00453B1C">
        <w:rPr>
          <w:b/>
          <w:bCs/>
          <w:kern w:val="0"/>
          <w:sz w:val="28"/>
        </w:rPr>
        <w:tab/>
      </w:r>
      <w:r w:rsidR="00D0475D">
        <w:rPr>
          <w:rFonts w:hint="eastAsia"/>
          <w:b/>
          <w:bCs/>
          <w:kern w:val="0"/>
          <w:sz w:val="28"/>
        </w:rPr>
        <w:t>3</w:t>
      </w:r>
    </w:p>
    <w:p w:rsidR="00FB41FF" w:rsidRPr="00EB47A3" w:rsidRDefault="007E0270" w:rsidP="00453B1C">
      <w:pPr>
        <w:numPr>
          <w:ilvl w:val="0"/>
          <w:numId w:val="1"/>
        </w:numPr>
        <w:tabs>
          <w:tab w:val="left" w:pos="7655"/>
        </w:tabs>
        <w:ind w:hanging="278"/>
        <w:rPr>
          <w:b/>
          <w:bCs/>
          <w:sz w:val="28"/>
        </w:rPr>
      </w:pPr>
      <w:r>
        <w:rPr>
          <w:rFonts w:hint="eastAsia"/>
          <w:b/>
          <w:bCs/>
          <w:kern w:val="0"/>
          <w:sz w:val="28"/>
        </w:rPr>
        <w:t xml:space="preserve">　</w:t>
      </w:r>
      <w:r w:rsidR="00D43276">
        <w:rPr>
          <w:rFonts w:hint="eastAsia"/>
          <w:b/>
          <w:bCs/>
          <w:kern w:val="0"/>
          <w:sz w:val="28"/>
        </w:rPr>
        <w:t>危機管理局</w:t>
      </w:r>
      <w:r w:rsidR="00F07FDD">
        <w:rPr>
          <w:rFonts w:hint="eastAsia"/>
          <w:b/>
          <w:bCs/>
          <w:kern w:val="0"/>
          <w:sz w:val="28"/>
        </w:rPr>
        <w:t xml:space="preserve">　</w:t>
      </w:r>
      <w:r w:rsidR="00096525">
        <w:rPr>
          <w:rFonts w:hint="eastAsia"/>
          <w:b/>
          <w:bCs/>
          <w:kern w:val="0"/>
          <w:sz w:val="28"/>
        </w:rPr>
        <w:t xml:space="preserve"> </w:t>
      </w:r>
      <w:r w:rsidR="00265C49">
        <w:rPr>
          <w:rFonts w:hint="eastAsia"/>
          <w:b/>
          <w:bCs/>
          <w:kern w:val="0"/>
          <w:sz w:val="28"/>
        </w:rPr>
        <w:t>（</w:t>
      </w:r>
      <w:r w:rsidR="00D43276">
        <w:rPr>
          <w:rFonts w:hint="eastAsia"/>
          <w:b/>
          <w:bCs/>
          <w:kern w:val="0"/>
          <w:sz w:val="28"/>
        </w:rPr>
        <w:t>4</w:t>
      </w:r>
      <w:r w:rsidR="00265C49">
        <w:rPr>
          <w:rFonts w:hint="eastAsia"/>
          <w:b/>
          <w:bCs/>
          <w:kern w:val="0"/>
          <w:sz w:val="28"/>
        </w:rPr>
        <w:t>項目）</w:t>
      </w:r>
      <w:r w:rsidR="00F07FDD">
        <w:rPr>
          <w:rFonts w:hint="eastAsia"/>
          <w:b/>
          <w:bCs/>
          <w:kern w:val="0"/>
          <w:sz w:val="28"/>
        </w:rPr>
        <w:t xml:space="preserve">　　　　　　</w:t>
      </w:r>
      <w:r w:rsidR="00453B1C">
        <w:rPr>
          <w:rFonts w:hint="eastAsia"/>
          <w:b/>
          <w:bCs/>
          <w:kern w:val="0"/>
          <w:sz w:val="28"/>
        </w:rPr>
        <w:t>…………………………</w:t>
      </w:r>
      <w:r w:rsidR="00453B1C">
        <w:rPr>
          <w:b/>
          <w:bCs/>
          <w:kern w:val="0"/>
          <w:sz w:val="28"/>
        </w:rPr>
        <w:tab/>
      </w:r>
      <w:r w:rsidR="00D0475D">
        <w:rPr>
          <w:rFonts w:hint="eastAsia"/>
          <w:b/>
          <w:bCs/>
          <w:kern w:val="0"/>
          <w:sz w:val="28"/>
        </w:rPr>
        <w:t>4</w:t>
      </w:r>
    </w:p>
    <w:p w:rsidR="00EB47A3" w:rsidRDefault="00EB47A3" w:rsidP="00453B1C">
      <w:pPr>
        <w:numPr>
          <w:ilvl w:val="0"/>
          <w:numId w:val="1"/>
        </w:numPr>
        <w:tabs>
          <w:tab w:val="left" w:pos="7655"/>
        </w:tabs>
        <w:ind w:hanging="278"/>
        <w:rPr>
          <w:b/>
          <w:bCs/>
          <w:sz w:val="28"/>
        </w:rPr>
      </w:pPr>
      <w:r>
        <w:rPr>
          <w:rFonts w:hint="eastAsia"/>
          <w:b/>
          <w:bCs/>
          <w:sz w:val="28"/>
        </w:rPr>
        <w:t xml:space="preserve">　</w:t>
      </w:r>
      <w:r w:rsidR="00D43276" w:rsidRPr="00D43276">
        <w:rPr>
          <w:rFonts w:hint="eastAsia"/>
          <w:b/>
          <w:bCs/>
          <w:spacing w:val="141"/>
          <w:kern w:val="0"/>
          <w:sz w:val="28"/>
          <w:fitText w:val="1405" w:id="1803264768"/>
        </w:rPr>
        <w:t>市民</w:t>
      </w:r>
      <w:r w:rsidR="00D43276" w:rsidRPr="00D43276">
        <w:rPr>
          <w:rFonts w:hint="eastAsia"/>
          <w:b/>
          <w:bCs/>
          <w:spacing w:val="-1"/>
          <w:kern w:val="0"/>
          <w:sz w:val="28"/>
          <w:fitText w:val="1405" w:id="1803264768"/>
        </w:rPr>
        <w:t>局</w:t>
      </w:r>
      <w:r>
        <w:rPr>
          <w:rFonts w:hint="eastAsia"/>
          <w:b/>
          <w:bCs/>
          <w:sz w:val="28"/>
        </w:rPr>
        <w:t xml:space="preserve">　 </w:t>
      </w:r>
      <w:r w:rsidR="00D43276">
        <w:rPr>
          <w:rFonts w:hint="eastAsia"/>
          <w:b/>
          <w:bCs/>
          <w:sz w:val="28"/>
        </w:rPr>
        <w:t>（3</w:t>
      </w:r>
      <w:r>
        <w:rPr>
          <w:rFonts w:hint="eastAsia"/>
          <w:b/>
          <w:bCs/>
          <w:sz w:val="28"/>
        </w:rPr>
        <w:t>項目）　　　　　　…………………………</w:t>
      </w:r>
      <w:r w:rsidRPr="00EB47A3">
        <w:rPr>
          <w:b/>
          <w:bCs/>
          <w:sz w:val="28"/>
        </w:rPr>
        <w:tab/>
      </w:r>
      <w:r w:rsidRPr="00EB47A3">
        <w:rPr>
          <w:rFonts w:hint="eastAsia"/>
          <w:b/>
          <w:bCs/>
          <w:sz w:val="28"/>
        </w:rPr>
        <w:t>4</w:t>
      </w:r>
    </w:p>
    <w:p w:rsidR="00FB41FF" w:rsidRDefault="007E0270" w:rsidP="00453B1C">
      <w:pPr>
        <w:numPr>
          <w:ilvl w:val="0"/>
          <w:numId w:val="1"/>
        </w:numPr>
        <w:tabs>
          <w:tab w:val="left" w:pos="7655"/>
        </w:tabs>
        <w:ind w:hanging="278"/>
        <w:rPr>
          <w:b/>
          <w:bCs/>
          <w:sz w:val="28"/>
        </w:rPr>
      </w:pPr>
      <w:r>
        <w:rPr>
          <w:rFonts w:hint="eastAsia"/>
          <w:b/>
          <w:bCs/>
          <w:kern w:val="0"/>
          <w:sz w:val="28"/>
        </w:rPr>
        <w:t xml:space="preserve">　</w:t>
      </w:r>
      <w:r w:rsidR="00FB41FF" w:rsidRPr="00EB47A3">
        <w:rPr>
          <w:rFonts w:hint="eastAsia"/>
          <w:b/>
          <w:bCs/>
          <w:spacing w:val="141"/>
          <w:kern w:val="0"/>
          <w:sz w:val="28"/>
          <w:fitText w:val="1405" w:id="-1149483517"/>
        </w:rPr>
        <w:t>環境</w:t>
      </w:r>
      <w:r w:rsidR="00FB41FF" w:rsidRPr="00EB47A3">
        <w:rPr>
          <w:rFonts w:hint="eastAsia"/>
          <w:b/>
          <w:bCs/>
          <w:spacing w:val="-1"/>
          <w:kern w:val="0"/>
          <w:sz w:val="28"/>
          <w:fitText w:val="1405" w:id="-1149483517"/>
        </w:rPr>
        <w:t>局</w:t>
      </w:r>
      <w:r w:rsidR="00F07FDD">
        <w:rPr>
          <w:rFonts w:hint="eastAsia"/>
          <w:b/>
          <w:bCs/>
          <w:kern w:val="0"/>
          <w:sz w:val="28"/>
        </w:rPr>
        <w:t xml:space="preserve">　</w:t>
      </w:r>
      <w:r w:rsidR="00D43276">
        <w:rPr>
          <w:rFonts w:hint="eastAsia"/>
          <w:b/>
          <w:bCs/>
          <w:kern w:val="0"/>
          <w:sz w:val="28"/>
        </w:rPr>
        <w:t xml:space="preserve"> </w:t>
      </w:r>
      <w:r w:rsidR="00265C49">
        <w:rPr>
          <w:rFonts w:hint="eastAsia"/>
          <w:b/>
          <w:bCs/>
          <w:kern w:val="0"/>
          <w:sz w:val="28"/>
        </w:rPr>
        <w:t>（</w:t>
      </w:r>
      <w:r w:rsidR="00D43276">
        <w:rPr>
          <w:rFonts w:hint="eastAsia"/>
          <w:b/>
          <w:bCs/>
          <w:kern w:val="0"/>
          <w:sz w:val="28"/>
        </w:rPr>
        <w:t>9</w:t>
      </w:r>
      <w:r w:rsidR="00265C49">
        <w:rPr>
          <w:rFonts w:hint="eastAsia"/>
          <w:b/>
          <w:bCs/>
          <w:kern w:val="0"/>
          <w:sz w:val="28"/>
        </w:rPr>
        <w:t>項目）</w:t>
      </w:r>
      <w:r w:rsidR="00F07FDD">
        <w:rPr>
          <w:rFonts w:hint="eastAsia"/>
          <w:b/>
          <w:bCs/>
          <w:kern w:val="0"/>
          <w:sz w:val="28"/>
        </w:rPr>
        <w:t xml:space="preserve">　　　　　</w:t>
      </w:r>
      <w:r w:rsidR="003909DE">
        <w:rPr>
          <w:rFonts w:hint="eastAsia"/>
          <w:b/>
          <w:bCs/>
          <w:kern w:val="0"/>
          <w:sz w:val="28"/>
        </w:rPr>
        <w:t xml:space="preserve">　</w:t>
      </w:r>
      <w:r w:rsidR="00453B1C">
        <w:rPr>
          <w:rFonts w:hint="eastAsia"/>
          <w:b/>
          <w:bCs/>
          <w:kern w:val="0"/>
          <w:sz w:val="28"/>
        </w:rPr>
        <w:t>…………………………</w:t>
      </w:r>
      <w:r w:rsidR="00453B1C">
        <w:rPr>
          <w:b/>
          <w:bCs/>
          <w:kern w:val="0"/>
          <w:sz w:val="28"/>
        </w:rPr>
        <w:tab/>
      </w:r>
      <w:r w:rsidR="00D0475D">
        <w:rPr>
          <w:rFonts w:hint="eastAsia"/>
          <w:b/>
          <w:bCs/>
          <w:kern w:val="0"/>
          <w:sz w:val="28"/>
        </w:rPr>
        <w:t>5</w:t>
      </w:r>
    </w:p>
    <w:p w:rsidR="00FB41FF" w:rsidRDefault="007E0270" w:rsidP="00D43276">
      <w:pPr>
        <w:numPr>
          <w:ilvl w:val="0"/>
          <w:numId w:val="1"/>
        </w:numPr>
        <w:ind w:hanging="278"/>
        <w:rPr>
          <w:b/>
          <w:bCs/>
          <w:sz w:val="28"/>
        </w:rPr>
      </w:pPr>
      <w:r>
        <w:rPr>
          <w:rFonts w:hint="eastAsia"/>
          <w:b/>
          <w:bCs/>
          <w:kern w:val="0"/>
          <w:sz w:val="28"/>
        </w:rPr>
        <w:t xml:space="preserve">　</w:t>
      </w:r>
      <w:r w:rsidR="00FB41FF" w:rsidRPr="00EB47A3">
        <w:rPr>
          <w:rFonts w:hint="eastAsia"/>
          <w:b/>
          <w:bCs/>
          <w:kern w:val="0"/>
          <w:sz w:val="28"/>
          <w:fitText w:val="1405" w:id="-1149481216"/>
        </w:rPr>
        <w:t>健康福祉局</w:t>
      </w:r>
      <w:r w:rsidR="00F07FDD">
        <w:rPr>
          <w:rFonts w:hint="eastAsia"/>
          <w:b/>
          <w:bCs/>
          <w:kern w:val="0"/>
          <w:sz w:val="28"/>
        </w:rPr>
        <w:t xml:space="preserve">　</w:t>
      </w:r>
      <w:r w:rsidR="00265C49">
        <w:rPr>
          <w:rFonts w:hint="eastAsia"/>
          <w:b/>
          <w:bCs/>
          <w:kern w:val="0"/>
          <w:sz w:val="28"/>
        </w:rPr>
        <w:t>（</w:t>
      </w:r>
      <w:r w:rsidR="00D43276">
        <w:rPr>
          <w:rFonts w:hint="eastAsia"/>
          <w:b/>
          <w:bCs/>
          <w:kern w:val="0"/>
          <w:sz w:val="28"/>
        </w:rPr>
        <w:t>12</w:t>
      </w:r>
      <w:r w:rsidR="00265C49">
        <w:rPr>
          <w:rFonts w:hint="eastAsia"/>
          <w:b/>
          <w:bCs/>
          <w:kern w:val="0"/>
          <w:sz w:val="28"/>
        </w:rPr>
        <w:t>項目）</w:t>
      </w:r>
      <w:r w:rsidR="00F07FDD">
        <w:rPr>
          <w:rFonts w:hint="eastAsia"/>
          <w:b/>
          <w:bCs/>
          <w:kern w:val="0"/>
          <w:sz w:val="28"/>
        </w:rPr>
        <w:t xml:space="preserve">　　　　　　………………………</w:t>
      </w:r>
      <w:r w:rsidR="00D43276">
        <w:rPr>
          <w:rFonts w:hint="eastAsia"/>
          <w:b/>
          <w:bCs/>
          <w:kern w:val="0"/>
          <w:sz w:val="28"/>
        </w:rPr>
        <w:t xml:space="preserve">　6～7</w:t>
      </w:r>
    </w:p>
    <w:p w:rsidR="00FB41FF" w:rsidRPr="00CE48BA" w:rsidRDefault="007E0270" w:rsidP="00D43276">
      <w:pPr>
        <w:numPr>
          <w:ilvl w:val="0"/>
          <w:numId w:val="1"/>
        </w:numPr>
        <w:tabs>
          <w:tab w:val="left" w:pos="6804"/>
        </w:tabs>
        <w:ind w:hanging="278"/>
        <w:rPr>
          <w:b/>
          <w:bCs/>
          <w:sz w:val="28"/>
        </w:rPr>
      </w:pPr>
      <w:r>
        <w:rPr>
          <w:rFonts w:hint="eastAsia"/>
          <w:b/>
          <w:bCs/>
          <w:kern w:val="0"/>
          <w:sz w:val="28"/>
        </w:rPr>
        <w:t xml:space="preserve">　</w:t>
      </w:r>
      <w:r w:rsidR="00CE48BA" w:rsidRPr="00CE48BA">
        <w:rPr>
          <w:rFonts w:hint="eastAsia"/>
          <w:b/>
          <w:bCs/>
          <w:spacing w:val="141"/>
          <w:kern w:val="0"/>
          <w:sz w:val="28"/>
          <w:fitText w:val="1405" w:id="-1149483264"/>
        </w:rPr>
        <w:t>産業</w:t>
      </w:r>
      <w:r w:rsidR="00FB41FF" w:rsidRPr="00CE48BA">
        <w:rPr>
          <w:rFonts w:hint="eastAsia"/>
          <w:b/>
          <w:bCs/>
          <w:spacing w:val="-1"/>
          <w:kern w:val="0"/>
          <w:sz w:val="28"/>
          <w:fitText w:val="1405" w:id="-1149483264"/>
        </w:rPr>
        <w:t>局</w:t>
      </w:r>
      <w:r w:rsidR="00F07FDD">
        <w:rPr>
          <w:rFonts w:hint="eastAsia"/>
          <w:b/>
          <w:bCs/>
          <w:kern w:val="0"/>
          <w:sz w:val="28"/>
        </w:rPr>
        <w:t xml:space="preserve">　</w:t>
      </w:r>
      <w:r w:rsidR="00265C49">
        <w:rPr>
          <w:rFonts w:hint="eastAsia"/>
          <w:b/>
          <w:bCs/>
          <w:kern w:val="0"/>
          <w:sz w:val="28"/>
        </w:rPr>
        <w:t>（</w:t>
      </w:r>
      <w:r w:rsidR="00D43276">
        <w:rPr>
          <w:rFonts w:hint="eastAsia"/>
          <w:b/>
          <w:bCs/>
          <w:kern w:val="0"/>
          <w:sz w:val="28"/>
        </w:rPr>
        <w:t>16</w:t>
      </w:r>
      <w:r w:rsidR="00265C49">
        <w:rPr>
          <w:rFonts w:hint="eastAsia"/>
          <w:b/>
          <w:bCs/>
          <w:kern w:val="0"/>
          <w:sz w:val="28"/>
        </w:rPr>
        <w:t>項目）</w:t>
      </w:r>
      <w:r w:rsidR="00F07FDD">
        <w:rPr>
          <w:rFonts w:hint="eastAsia"/>
          <w:b/>
          <w:bCs/>
          <w:kern w:val="0"/>
          <w:sz w:val="28"/>
        </w:rPr>
        <w:t xml:space="preserve">　　　</w:t>
      </w:r>
      <w:r w:rsidR="00096525">
        <w:rPr>
          <w:rFonts w:hint="eastAsia"/>
          <w:b/>
          <w:bCs/>
          <w:kern w:val="0"/>
          <w:sz w:val="28"/>
        </w:rPr>
        <w:t xml:space="preserve">　</w:t>
      </w:r>
      <w:r w:rsidR="00F07FDD">
        <w:rPr>
          <w:rFonts w:hint="eastAsia"/>
          <w:b/>
          <w:bCs/>
          <w:kern w:val="0"/>
          <w:sz w:val="28"/>
        </w:rPr>
        <w:t xml:space="preserve">　　………</w:t>
      </w:r>
      <w:r w:rsidR="00096525">
        <w:rPr>
          <w:rFonts w:hint="eastAsia"/>
          <w:b/>
          <w:bCs/>
          <w:kern w:val="0"/>
          <w:sz w:val="28"/>
        </w:rPr>
        <w:t>…</w:t>
      </w:r>
      <w:r w:rsidR="00F07FDD">
        <w:rPr>
          <w:rFonts w:hint="eastAsia"/>
          <w:b/>
          <w:bCs/>
          <w:kern w:val="0"/>
          <w:sz w:val="28"/>
        </w:rPr>
        <w:t>……………</w:t>
      </w:r>
      <w:r w:rsidR="00D43276">
        <w:rPr>
          <w:rFonts w:hint="eastAsia"/>
          <w:b/>
          <w:bCs/>
          <w:kern w:val="0"/>
          <w:sz w:val="28"/>
        </w:rPr>
        <w:t xml:space="preserve">　</w:t>
      </w:r>
      <w:r w:rsidR="00D43276">
        <w:rPr>
          <w:b/>
          <w:bCs/>
          <w:kern w:val="0"/>
          <w:sz w:val="28"/>
        </w:rPr>
        <w:t>8</w:t>
      </w:r>
      <w:r w:rsidR="00D0475D">
        <w:rPr>
          <w:rFonts w:hint="eastAsia"/>
          <w:b/>
          <w:bCs/>
          <w:kern w:val="0"/>
          <w:sz w:val="28"/>
        </w:rPr>
        <w:t>～</w:t>
      </w:r>
      <w:r w:rsidR="00D43276">
        <w:rPr>
          <w:rFonts w:hint="eastAsia"/>
          <w:b/>
          <w:bCs/>
          <w:kern w:val="0"/>
          <w:sz w:val="28"/>
        </w:rPr>
        <w:t>9</w:t>
      </w:r>
    </w:p>
    <w:p w:rsidR="00CE48BA" w:rsidRDefault="007E0270" w:rsidP="00D43276">
      <w:pPr>
        <w:numPr>
          <w:ilvl w:val="0"/>
          <w:numId w:val="1"/>
        </w:numPr>
        <w:tabs>
          <w:tab w:val="left" w:pos="7516"/>
        </w:tabs>
        <w:ind w:hanging="278"/>
        <w:rPr>
          <w:b/>
          <w:bCs/>
          <w:sz w:val="28"/>
        </w:rPr>
      </w:pPr>
      <w:r>
        <w:rPr>
          <w:rFonts w:hint="eastAsia"/>
          <w:b/>
          <w:bCs/>
          <w:sz w:val="28"/>
        </w:rPr>
        <w:t xml:space="preserve">　</w:t>
      </w:r>
      <w:r w:rsidR="00CE48BA">
        <w:rPr>
          <w:rFonts w:hint="eastAsia"/>
          <w:b/>
          <w:bCs/>
          <w:sz w:val="28"/>
        </w:rPr>
        <w:t xml:space="preserve">観光交流局　</w:t>
      </w:r>
      <w:r w:rsidR="00096525">
        <w:rPr>
          <w:rFonts w:hint="eastAsia"/>
          <w:b/>
          <w:bCs/>
          <w:sz w:val="28"/>
        </w:rPr>
        <w:t xml:space="preserve"> </w:t>
      </w:r>
      <w:r w:rsidR="00265C49">
        <w:rPr>
          <w:rFonts w:hint="eastAsia"/>
          <w:b/>
          <w:bCs/>
          <w:sz w:val="28"/>
        </w:rPr>
        <w:t>（</w:t>
      </w:r>
      <w:r w:rsidR="00D43276">
        <w:rPr>
          <w:rFonts w:hint="eastAsia"/>
          <w:b/>
          <w:bCs/>
          <w:sz w:val="28"/>
        </w:rPr>
        <w:t>8</w:t>
      </w:r>
      <w:r w:rsidR="00265C49">
        <w:rPr>
          <w:rFonts w:hint="eastAsia"/>
          <w:b/>
          <w:bCs/>
          <w:sz w:val="28"/>
        </w:rPr>
        <w:t>項目）</w:t>
      </w:r>
      <w:r w:rsidR="00CE48BA">
        <w:rPr>
          <w:rFonts w:hint="eastAsia"/>
          <w:b/>
          <w:bCs/>
          <w:sz w:val="28"/>
        </w:rPr>
        <w:t xml:space="preserve">　　　　　　</w:t>
      </w:r>
      <w:r w:rsidR="00CE48BA" w:rsidRPr="00CE48BA">
        <w:rPr>
          <w:rFonts w:hint="eastAsia"/>
          <w:b/>
          <w:bCs/>
          <w:sz w:val="28"/>
        </w:rPr>
        <w:t>…………………</w:t>
      </w:r>
      <w:r w:rsidR="00A1537E">
        <w:rPr>
          <w:rFonts w:hint="eastAsia"/>
          <w:b/>
          <w:bCs/>
          <w:sz w:val="28"/>
        </w:rPr>
        <w:t>………</w:t>
      </w:r>
      <w:r w:rsidR="00D43276">
        <w:rPr>
          <w:rFonts w:hint="eastAsia"/>
          <w:b/>
          <w:bCs/>
          <w:sz w:val="28"/>
        </w:rPr>
        <w:t xml:space="preserve">　10</w:t>
      </w:r>
    </w:p>
    <w:p w:rsidR="00FB41FF" w:rsidRDefault="00EB47A3" w:rsidP="00EB47A3">
      <w:pPr>
        <w:numPr>
          <w:ilvl w:val="0"/>
          <w:numId w:val="1"/>
        </w:numPr>
        <w:tabs>
          <w:tab w:val="left" w:pos="7513"/>
          <w:tab w:val="left" w:pos="7938"/>
        </w:tabs>
        <w:rPr>
          <w:b/>
          <w:bCs/>
          <w:sz w:val="28"/>
        </w:rPr>
      </w:pPr>
      <w:r>
        <w:rPr>
          <w:rFonts w:hint="eastAsia"/>
          <w:b/>
          <w:bCs/>
          <w:kern w:val="0"/>
          <w:sz w:val="28"/>
        </w:rPr>
        <w:t xml:space="preserve">　</w:t>
      </w:r>
      <w:r w:rsidR="00FB41FF" w:rsidRPr="00EB47A3">
        <w:rPr>
          <w:rFonts w:hint="eastAsia"/>
          <w:b/>
          <w:bCs/>
          <w:spacing w:val="141"/>
          <w:kern w:val="0"/>
          <w:sz w:val="28"/>
          <w:fitText w:val="1405" w:id="-1149483263"/>
        </w:rPr>
        <w:t>建設</w:t>
      </w:r>
      <w:r w:rsidR="00FB41FF" w:rsidRPr="00EB47A3">
        <w:rPr>
          <w:rFonts w:hint="eastAsia"/>
          <w:b/>
          <w:bCs/>
          <w:spacing w:val="-1"/>
          <w:kern w:val="0"/>
          <w:sz w:val="28"/>
          <w:fitText w:val="1405" w:id="-1149483263"/>
        </w:rPr>
        <w:t>局</w:t>
      </w:r>
      <w:r w:rsidR="00F07FDD">
        <w:rPr>
          <w:rFonts w:hint="eastAsia"/>
          <w:b/>
          <w:bCs/>
          <w:kern w:val="0"/>
          <w:sz w:val="28"/>
        </w:rPr>
        <w:t xml:space="preserve">　</w:t>
      </w:r>
      <w:r w:rsidR="00265C49">
        <w:rPr>
          <w:rFonts w:hint="eastAsia"/>
          <w:b/>
          <w:bCs/>
          <w:kern w:val="0"/>
          <w:sz w:val="28"/>
        </w:rPr>
        <w:t>（</w:t>
      </w:r>
      <w:r w:rsidR="00D43276">
        <w:rPr>
          <w:rFonts w:hint="eastAsia"/>
          <w:b/>
          <w:bCs/>
          <w:kern w:val="0"/>
          <w:sz w:val="28"/>
        </w:rPr>
        <w:t>15</w:t>
      </w:r>
      <w:r w:rsidR="00265C49">
        <w:rPr>
          <w:rFonts w:hint="eastAsia"/>
          <w:b/>
          <w:bCs/>
          <w:kern w:val="0"/>
          <w:sz w:val="28"/>
        </w:rPr>
        <w:t>項目）</w:t>
      </w:r>
      <w:r w:rsidR="00F07FDD">
        <w:rPr>
          <w:rFonts w:hint="eastAsia"/>
          <w:b/>
          <w:bCs/>
          <w:kern w:val="0"/>
          <w:sz w:val="28"/>
        </w:rPr>
        <w:t xml:space="preserve">　　　　　</w:t>
      </w:r>
      <w:r w:rsidR="003909DE">
        <w:rPr>
          <w:rFonts w:hint="eastAsia"/>
          <w:b/>
          <w:bCs/>
          <w:kern w:val="0"/>
          <w:sz w:val="28"/>
        </w:rPr>
        <w:t xml:space="preserve">　…</w:t>
      </w:r>
      <w:r w:rsidR="00F07FDD">
        <w:rPr>
          <w:rFonts w:hint="eastAsia"/>
          <w:b/>
          <w:bCs/>
          <w:kern w:val="0"/>
          <w:sz w:val="28"/>
        </w:rPr>
        <w:t>……………</w:t>
      </w:r>
      <w:r w:rsidR="00D0475D">
        <w:rPr>
          <w:rFonts w:hint="eastAsia"/>
          <w:b/>
          <w:bCs/>
          <w:kern w:val="0"/>
          <w:sz w:val="28"/>
        </w:rPr>
        <w:t>……</w:t>
      </w:r>
      <w:r w:rsidR="002E6347">
        <w:rPr>
          <w:rFonts w:hint="eastAsia"/>
          <w:b/>
          <w:bCs/>
          <w:kern w:val="0"/>
          <w:sz w:val="28"/>
        </w:rPr>
        <w:t xml:space="preserve">　</w:t>
      </w:r>
      <w:r w:rsidR="00D43276">
        <w:rPr>
          <w:rFonts w:hint="eastAsia"/>
          <w:b/>
          <w:bCs/>
          <w:kern w:val="0"/>
          <w:sz w:val="28"/>
        </w:rPr>
        <w:t>11</w:t>
      </w:r>
      <w:r w:rsidR="00D0475D">
        <w:rPr>
          <w:rFonts w:hint="eastAsia"/>
          <w:b/>
          <w:bCs/>
          <w:kern w:val="0"/>
          <w:sz w:val="28"/>
        </w:rPr>
        <w:t>～1</w:t>
      </w:r>
      <w:r w:rsidR="00D43276">
        <w:rPr>
          <w:b/>
          <w:bCs/>
          <w:kern w:val="0"/>
          <w:sz w:val="28"/>
        </w:rPr>
        <w:t>2</w:t>
      </w:r>
    </w:p>
    <w:p w:rsidR="00FB41FF" w:rsidRDefault="007E0270" w:rsidP="007E0270">
      <w:pPr>
        <w:numPr>
          <w:ilvl w:val="0"/>
          <w:numId w:val="1"/>
        </w:numPr>
        <w:rPr>
          <w:b/>
          <w:bCs/>
          <w:sz w:val="28"/>
        </w:rPr>
      </w:pPr>
      <w:r>
        <w:rPr>
          <w:rFonts w:hint="eastAsia"/>
          <w:b/>
          <w:bCs/>
          <w:kern w:val="0"/>
          <w:sz w:val="28"/>
        </w:rPr>
        <w:t xml:space="preserve">　</w:t>
      </w:r>
      <w:r w:rsidR="00054B88" w:rsidRPr="00F07FDD">
        <w:rPr>
          <w:rFonts w:hint="eastAsia"/>
          <w:b/>
          <w:bCs/>
          <w:spacing w:val="141"/>
          <w:kern w:val="0"/>
          <w:sz w:val="28"/>
          <w:fitText w:val="1405" w:id="-1149483262"/>
        </w:rPr>
        <w:t>消防</w:t>
      </w:r>
      <w:r w:rsidR="00054B88" w:rsidRPr="00F07FDD">
        <w:rPr>
          <w:rFonts w:hint="eastAsia"/>
          <w:b/>
          <w:bCs/>
          <w:spacing w:val="-1"/>
          <w:kern w:val="0"/>
          <w:sz w:val="28"/>
          <w:fitText w:val="1405" w:id="-1149483262"/>
        </w:rPr>
        <w:t>局</w:t>
      </w:r>
      <w:r w:rsidR="00F07FDD">
        <w:rPr>
          <w:rFonts w:hint="eastAsia"/>
          <w:b/>
          <w:bCs/>
          <w:kern w:val="0"/>
          <w:sz w:val="28"/>
        </w:rPr>
        <w:t xml:space="preserve">　</w:t>
      </w:r>
      <w:r w:rsidR="00096525">
        <w:rPr>
          <w:rFonts w:hint="eastAsia"/>
          <w:b/>
          <w:bCs/>
          <w:kern w:val="0"/>
          <w:sz w:val="28"/>
        </w:rPr>
        <w:t xml:space="preserve"> </w:t>
      </w:r>
      <w:r w:rsidR="00265C49">
        <w:rPr>
          <w:rFonts w:hint="eastAsia"/>
          <w:b/>
          <w:bCs/>
          <w:kern w:val="0"/>
          <w:sz w:val="28"/>
        </w:rPr>
        <w:t>（7項目）</w:t>
      </w:r>
      <w:r w:rsidR="00F07FDD">
        <w:rPr>
          <w:rFonts w:hint="eastAsia"/>
          <w:b/>
          <w:bCs/>
          <w:kern w:val="0"/>
          <w:sz w:val="28"/>
        </w:rPr>
        <w:t xml:space="preserve">　　　　　　………………………</w:t>
      </w:r>
      <w:r w:rsidR="00B71C02">
        <w:rPr>
          <w:rFonts w:hint="eastAsia"/>
          <w:b/>
          <w:bCs/>
          <w:kern w:val="0"/>
          <w:sz w:val="28"/>
        </w:rPr>
        <w:t>…</w:t>
      </w:r>
      <w:r w:rsidR="002E6347">
        <w:rPr>
          <w:rFonts w:hint="eastAsia"/>
          <w:b/>
          <w:bCs/>
          <w:kern w:val="0"/>
          <w:sz w:val="28"/>
        </w:rPr>
        <w:t xml:space="preserve">　</w:t>
      </w:r>
      <w:r w:rsidR="00D0475D">
        <w:rPr>
          <w:rFonts w:hint="eastAsia"/>
          <w:b/>
          <w:bCs/>
          <w:kern w:val="0"/>
          <w:sz w:val="28"/>
        </w:rPr>
        <w:t>1</w:t>
      </w:r>
      <w:r w:rsidR="00D43276">
        <w:rPr>
          <w:rFonts w:hint="eastAsia"/>
          <w:b/>
          <w:bCs/>
          <w:kern w:val="0"/>
          <w:sz w:val="28"/>
        </w:rPr>
        <w:t>3</w:t>
      </w:r>
    </w:p>
    <w:p w:rsidR="00FB41FF" w:rsidRDefault="007E0270" w:rsidP="00FB41FF">
      <w:pPr>
        <w:numPr>
          <w:ilvl w:val="0"/>
          <w:numId w:val="1"/>
        </w:numPr>
        <w:rPr>
          <w:b/>
          <w:bCs/>
          <w:sz w:val="28"/>
        </w:rPr>
      </w:pPr>
      <w:r>
        <w:rPr>
          <w:rFonts w:hint="eastAsia"/>
          <w:b/>
          <w:bCs/>
          <w:kern w:val="0"/>
          <w:sz w:val="28"/>
        </w:rPr>
        <w:t xml:space="preserve">　</w:t>
      </w:r>
      <w:r w:rsidR="00054B88" w:rsidRPr="00F07FDD">
        <w:rPr>
          <w:rFonts w:hint="eastAsia"/>
          <w:b/>
          <w:bCs/>
          <w:spacing w:val="47"/>
          <w:kern w:val="0"/>
          <w:sz w:val="28"/>
          <w:fitText w:val="1405" w:id="-1149483261"/>
        </w:rPr>
        <w:t>市立病</w:t>
      </w:r>
      <w:r w:rsidR="00054B88" w:rsidRPr="00F07FDD">
        <w:rPr>
          <w:rFonts w:hint="eastAsia"/>
          <w:b/>
          <w:bCs/>
          <w:kern w:val="0"/>
          <w:sz w:val="28"/>
          <w:fitText w:val="1405" w:id="-1149483261"/>
        </w:rPr>
        <w:t>院</w:t>
      </w:r>
      <w:r w:rsidR="00F07FDD">
        <w:rPr>
          <w:rFonts w:hint="eastAsia"/>
          <w:b/>
          <w:bCs/>
          <w:kern w:val="0"/>
          <w:sz w:val="28"/>
        </w:rPr>
        <w:t xml:space="preserve">　</w:t>
      </w:r>
      <w:r w:rsidR="00096525">
        <w:rPr>
          <w:rFonts w:hint="eastAsia"/>
          <w:b/>
          <w:bCs/>
          <w:kern w:val="0"/>
          <w:sz w:val="28"/>
        </w:rPr>
        <w:t xml:space="preserve"> </w:t>
      </w:r>
      <w:r w:rsidR="00265C49">
        <w:rPr>
          <w:rFonts w:hint="eastAsia"/>
          <w:b/>
          <w:bCs/>
          <w:kern w:val="0"/>
          <w:sz w:val="28"/>
        </w:rPr>
        <w:t>（7項目）</w:t>
      </w:r>
      <w:r w:rsidR="00F07FDD">
        <w:rPr>
          <w:rFonts w:hint="eastAsia"/>
          <w:b/>
          <w:bCs/>
          <w:kern w:val="0"/>
          <w:sz w:val="28"/>
        </w:rPr>
        <w:t xml:space="preserve">　　　　　</w:t>
      </w:r>
      <w:r w:rsidR="003909DE">
        <w:rPr>
          <w:rFonts w:hint="eastAsia"/>
          <w:b/>
          <w:bCs/>
          <w:kern w:val="0"/>
          <w:sz w:val="28"/>
        </w:rPr>
        <w:t xml:space="preserve">　…</w:t>
      </w:r>
      <w:r w:rsidR="00F07FDD">
        <w:rPr>
          <w:rFonts w:hint="eastAsia"/>
          <w:b/>
          <w:bCs/>
          <w:kern w:val="0"/>
          <w:sz w:val="28"/>
        </w:rPr>
        <w:t>………………………</w:t>
      </w:r>
      <w:r w:rsidR="002E6347">
        <w:rPr>
          <w:rFonts w:hint="eastAsia"/>
          <w:b/>
          <w:bCs/>
          <w:kern w:val="0"/>
          <w:sz w:val="28"/>
        </w:rPr>
        <w:t xml:space="preserve">　</w:t>
      </w:r>
      <w:r w:rsidR="00D0475D">
        <w:rPr>
          <w:rFonts w:hint="eastAsia"/>
          <w:b/>
          <w:bCs/>
          <w:kern w:val="0"/>
          <w:sz w:val="28"/>
        </w:rPr>
        <w:t>1</w:t>
      </w:r>
      <w:r w:rsidR="00D43276">
        <w:rPr>
          <w:rFonts w:hint="eastAsia"/>
          <w:b/>
          <w:bCs/>
          <w:kern w:val="0"/>
          <w:sz w:val="28"/>
        </w:rPr>
        <w:t>4</w:t>
      </w:r>
    </w:p>
    <w:p w:rsidR="00FB41FF" w:rsidRDefault="007E0270" w:rsidP="00FB41FF">
      <w:pPr>
        <w:numPr>
          <w:ilvl w:val="0"/>
          <w:numId w:val="1"/>
        </w:numPr>
        <w:rPr>
          <w:b/>
          <w:bCs/>
          <w:sz w:val="28"/>
        </w:rPr>
      </w:pPr>
      <w:r>
        <w:rPr>
          <w:rFonts w:hint="eastAsia"/>
          <w:b/>
          <w:bCs/>
          <w:kern w:val="0"/>
          <w:sz w:val="28"/>
        </w:rPr>
        <w:t xml:space="preserve">　</w:t>
      </w:r>
      <w:r w:rsidR="00054B88" w:rsidRPr="008E4C4B">
        <w:rPr>
          <w:rFonts w:hint="eastAsia"/>
          <w:b/>
          <w:bCs/>
          <w:spacing w:val="141"/>
          <w:kern w:val="0"/>
          <w:sz w:val="28"/>
          <w:fitText w:val="1405" w:id="-1149483260"/>
        </w:rPr>
        <w:t>交通</w:t>
      </w:r>
      <w:r w:rsidR="00054B88" w:rsidRPr="008E4C4B">
        <w:rPr>
          <w:rFonts w:hint="eastAsia"/>
          <w:b/>
          <w:bCs/>
          <w:spacing w:val="-1"/>
          <w:kern w:val="0"/>
          <w:sz w:val="28"/>
          <w:fitText w:val="1405" w:id="-1149483260"/>
        </w:rPr>
        <w:t>局</w:t>
      </w:r>
      <w:r w:rsidR="00F07FDD">
        <w:rPr>
          <w:rFonts w:hint="eastAsia"/>
          <w:b/>
          <w:bCs/>
          <w:kern w:val="0"/>
          <w:sz w:val="28"/>
        </w:rPr>
        <w:t xml:space="preserve">　</w:t>
      </w:r>
      <w:r w:rsidR="00096525">
        <w:rPr>
          <w:rFonts w:hint="eastAsia"/>
          <w:b/>
          <w:bCs/>
          <w:kern w:val="0"/>
          <w:sz w:val="28"/>
        </w:rPr>
        <w:t xml:space="preserve"> </w:t>
      </w:r>
      <w:r w:rsidR="00265C49">
        <w:rPr>
          <w:rFonts w:hint="eastAsia"/>
          <w:b/>
          <w:bCs/>
          <w:kern w:val="0"/>
          <w:sz w:val="28"/>
        </w:rPr>
        <w:t>（4項目）</w:t>
      </w:r>
      <w:r w:rsidR="00F07FDD">
        <w:rPr>
          <w:rFonts w:hint="eastAsia"/>
          <w:b/>
          <w:bCs/>
          <w:kern w:val="0"/>
          <w:sz w:val="28"/>
        </w:rPr>
        <w:t xml:space="preserve">　　　　　</w:t>
      </w:r>
      <w:r w:rsidR="003909DE">
        <w:rPr>
          <w:rFonts w:hint="eastAsia"/>
          <w:b/>
          <w:bCs/>
          <w:kern w:val="0"/>
          <w:sz w:val="28"/>
        </w:rPr>
        <w:t xml:space="preserve">　…</w:t>
      </w:r>
      <w:r w:rsidR="00F07FDD">
        <w:rPr>
          <w:rFonts w:hint="eastAsia"/>
          <w:b/>
          <w:bCs/>
          <w:kern w:val="0"/>
          <w:sz w:val="28"/>
        </w:rPr>
        <w:t>………………………</w:t>
      </w:r>
      <w:r w:rsidR="002E6347">
        <w:rPr>
          <w:rFonts w:hint="eastAsia"/>
          <w:b/>
          <w:bCs/>
          <w:kern w:val="0"/>
          <w:sz w:val="28"/>
        </w:rPr>
        <w:t xml:space="preserve">　</w:t>
      </w:r>
      <w:r w:rsidR="00D0475D">
        <w:rPr>
          <w:rFonts w:hint="eastAsia"/>
          <w:b/>
          <w:bCs/>
          <w:kern w:val="0"/>
          <w:sz w:val="28"/>
        </w:rPr>
        <w:t>1</w:t>
      </w:r>
      <w:r w:rsidR="00D43276">
        <w:rPr>
          <w:rFonts w:hint="eastAsia"/>
          <w:b/>
          <w:bCs/>
          <w:kern w:val="0"/>
          <w:sz w:val="28"/>
        </w:rPr>
        <w:t>4</w:t>
      </w:r>
    </w:p>
    <w:p w:rsidR="00FB41FF" w:rsidRPr="0020726D" w:rsidRDefault="007E0270" w:rsidP="00FB41FF">
      <w:pPr>
        <w:numPr>
          <w:ilvl w:val="0"/>
          <w:numId w:val="1"/>
        </w:numPr>
        <w:rPr>
          <w:b/>
          <w:bCs/>
          <w:sz w:val="28"/>
        </w:rPr>
      </w:pPr>
      <w:r>
        <w:rPr>
          <w:rFonts w:hint="eastAsia"/>
          <w:b/>
          <w:bCs/>
          <w:kern w:val="0"/>
          <w:sz w:val="28"/>
        </w:rPr>
        <w:t xml:space="preserve">　</w:t>
      </w:r>
      <w:r w:rsidR="00054B88" w:rsidRPr="00415D78">
        <w:rPr>
          <w:rFonts w:hint="eastAsia"/>
          <w:b/>
          <w:bCs/>
          <w:spacing w:val="141"/>
          <w:kern w:val="0"/>
          <w:sz w:val="28"/>
          <w:fitText w:val="1405" w:id="-1149483259"/>
        </w:rPr>
        <w:t>水道</w:t>
      </w:r>
      <w:r w:rsidR="00054B88" w:rsidRPr="00415D78">
        <w:rPr>
          <w:rFonts w:hint="eastAsia"/>
          <w:b/>
          <w:bCs/>
          <w:spacing w:val="-1"/>
          <w:kern w:val="0"/>
          <w:sz w:val="28"/>
          <w:fitText w:val="1405" w:id="-1149483259"/>
        </w:rPr>
        <w:t>局</w:t>
      </w:r>
      <w:r w:rsidR="00F07FDD">
        <w:rPr>
          <w:rFonts w:hint="eastAsia"/>
          <w:b/>
          <w:bCs/>
          <w:kern w:val="0"/>
          <w:sz w:val="28"/>
        </w:rPr>
        <w:t xml:space="preserve">　</w:t>
      </w:r>
      <w:r w:rsidR="00096525">
        <w:rPr>
          <w:rFonts w:hint="eastAsia"/>
          <w:b/>
          <w:bCs/>
          <w:kern w:val="0"/>
          <w:sz w:val="28"/>
        </w:rPr>
        <w:t xml:space="preserve"> </w:t>
      </w:r>
      <w:r w:rsidR="00265C49">
        <w:rPr>
          <w:rFonts w:hint="eastAsia"/>
          <w:b/>
          <w:bCs/>
          <w:kern w:val="0"/>
          <w:sz w:val="28"/>
        </w:rPr>
        <w:t>（6項目）</w:t>
      </w:r>
      <w:r w:rsidR="00F07FDD">
        <w:rPr>
          <w:rFonts w:hint="eastAsia"/>
          <w:b/>
          <w:bCs/>
          <w:kern w:val="0"/>
          <w:sz w:val="28"/>
        </w:rPr>
        <w:t xml:space="preserve">　　　　　　</w:t>
      </w:r>
      <w:r w:rsidR="003909DE">
        <w:rPr>
          <w:rFonts w:hint="eastAsia"/>
          <w:b/>
          <w:bCs/>
          <w:kern w:val="0"/>
          <w:sz w:val="28"/>
        </w:rPr>
        <w:t>…</w:t>
      </w:r>
      <w:r w:rsidR="00F07FDD">
        <w:rPr>
          <w:rFonts w:hint="eastAsia"/>
          <w:b/>
          <w:bCs/>
          <w:kern w:val="0"/>
          <w:sz w:val="28"/>
        </w:rPr>
        <w:t>………………………</w:t>
      </w:r>
      <w:r w:rsidR="002E6347">
        <w:rPr>
          <w:rFonts w:hint="eastAsia"/>
          <w:b/>
          <w:bCs/>
          <w:kern w:val="0"/>
          <w:sz w:val="28"/>
        </w:rPr>
        <w:t xml:space="preserve">　</w:t>
      </w:r>
      <w:r w:rsidR="00D0475D">
        <w:rPr>
          <w:rFonts w:hint="eastAsia"/>
          <w:b/>
          <w:bCs/>
          <w:kern w:val="0"/>
          <w:sz w:val="28"/>
        </w:rPr>
        <w:t>1</w:t>
      </w:r>
      <w:r w:rsidR="00D43276">
        <w:rPr>
          <w:rFonts w:hint="eastAsia"/>
          <w:b/>
          <w:bCs/>
          <w:kern w:val="0"/>
          <w:sz w:val="28"/>
        </w:rPr>
        <w:t>5</w:t>
      </w:r>
    </w:p>
    <w:p w:rsidR="00FB41FF" w:rsidRDefault="007E0270" w:rsidP="00FC546C">
      <w:pPr>
        <w:numPr>
          <w:ilvl w:val="0"/>
          <w:numId w:val="1"/>
        </w:numPr>
        <w:rPr>
          <w:b/>
          <w:bCs/>
          <w:sz w:val="28"/>
        </w:rPr>
      </w:pPr>
      <w:r>
        <w:rPr>
          <w:rFonts w:hint="eastAsia"/>
          <w:b/>
          <w:bCs/>
          <w:kern w:val="0"/>
          <w:sz w:val="28"/>
        </w:rPr>
        <w:t xml:space="preserve">　</w:t>
      </w:r>
      <w:r w:rsidR="00FB41FF" w:rsidRPr="00415D78">
        <w:rPr>
          <w:rFonts w:hint="eastAsia"/>
          <w:b/>
          <w:bCs/>
          <w:spacing w:val="141"/>
          <w:kern w:val="0"/>
          <w:sz w:val="28"/>
          <w:fitText w:val="1405" w:id="1271129601"/>
        </w:rPr>
        <w:t>船舶</w:t>
      </w:r>
      <w:r w:rsidR="004A3E34" w:rsidRPr="00415D78">
        <w:rPr>
          <w:rFonts w:hint="eastAsia"/>
          <w:b/>
          <w:bCs/>
          <w:spacing w:val="-1"/>
          <w:kern w:val="0"/>
          <w:sz w:val="28"/>
          <w:fitText w:val="1405" w:id="1271129601"/>
        </w:rPr>
        <w:t>局</w:t>
      </w:r>
      <w:r w:rsidR="00F07FDD">
        <w:rPr>
          <w:rFonts w:hint="eastAsia"/>
          <w:b/>
          <w:bCs/>
          <w:kern w:val="0"/>
          <w:sz w:val="28"/>
        </w:rPr>
        <w:t xml:space="preserve">　</w:t>
      </w:r>
      <w:r w:rsidR="00096525">
        <w:rPr>
          <w:rFonts w:hint="eastAsia"/>
          <w:b/>
          <w:bCs/>
          <w:kern w:val="0"/>
          <w:sz w:val="28"/>
        </w:rPr>
        <w:t xml:space="preserve"> </w:t>
      </w:r>
      <w:r w:rsidR="00265C49">
        <w:rPr>
          <w:rFonts w:hint="eastAsia"/>
          <w:b/>
          <w:bCs/>
          <w:kern w:val="0"/>
          <w:sz w:val="28"/>
        </w:rPr>
        <w:t>（</w:t>
      </w:r>
      <w:r w:rsidR="00D43276">
        <w:rPr>
          <w:rFonts w:hint="eastAsia"/>
          <w:b/>
          <w:bCs/>
          <w:kern w:val="0"/>
          <w:sz w:val="28"/>
        </w:rPr>
        <w:t>4</w:t>
      </w:r>
      <w:r w:rsidR="00265C49">
        <w:rPr>
          <w:rFonts w:hint="eastAsia"/>
          <w:b/>
          <w:bCs/>
          <w:kern w:val="0"/>
          <w:sz w:val="28"/>
        </w:rPr>
        <w:t>項目）</w:t>
      </w:r>
      <w:r w:rsidR="00F07FDD">
        <w:rPr>
          <w:rFonts w:hint="eastAsia"/>
          <w:b/>
          <w:bCs/>
          <w:kern w:val="0"/>
          <w:sz w:val="28"/>
        </w:rPr>
        <w:t xml:space="preserve">　　　　　　</w:t>
      </w:r>
      <w:r w:rsidR="003909DE">
        <w:rPr>
          <w:rFonts w:hint="eastAsia"/>
          <w:b/>
          <w:bCs/>
          <w:kern w:val="0"/>
          <w:sz w:val="28"/>
        </w:rPr>
        <w:t>…</w:t>
      </w:r>
      <w:r w:rsidR="00AA6E95">
        <w:rPr>
          <w:rFonts w:hint="eastAsia"/>
          <w:b/>
          <w:bCs/>
          <w:kern w:val="0"/>
          <w:sz w:val="28"/>
        </w:rPr>
        <w:t>………………………</w:t>
      </w:r>
      <w:r w:rsidR="002E6347">
        <w:rPr>
          <w:rFonts w:hint="eastAsia"/>
          <w:b/>
          <w:bCs/>
          <w:kern w:val="0"/>
          <w:sz w:val="28"/>
        </w:rPr>
        <w:t xml:space="preserve">　</w:t>
      </w:r>
      <w:r w:rsidR="00D0475D">
        <w:rPr>
          <w:rFonts w:hint="eastAsia"/>
          <w:b/>
          <w:bCs/>
          <w:kern w:val="0"/>
          <w:sz w:val="28"/>
        </w:rPr>
        <w:t>1</w:t>
      </w:r>
      <w:r w:rsidR="00D43276">
        <w:rPr>
          <w:rFonts w:hint="eastAsia"/>
          <w:b/>
          <w:bCs/>
          <w:kern w:val="0"/>
          <w:sz w:val="28"/>
        </w:rPr>
        <w:t>5</w:t>
      </w:r>
    </w:p>
    <w:p w:rsidR="00FE25FB" w:rsidRPr="007971B4" w:rsidRDefault="007E0270" w:rsidP="00D4592C">
      <w:pPr>
        <w:numPr>
          <w:ilvl w:val="0"/>
          <w:numId w:val="1"/>
        </w:numPr>
        <w:rPr>
          <w:b/>
          <w:bCs/>
          <w:sz w:val="28"/>
        </w:rPr>
      </w:pPr>
      <w:r>
        <w:rPr>
          <w:rFonts w:hint="eastAsia"/>
          <w:b/>
          <w:bCs/>
          <w:kern w:val="0"/>
          <w:sz w:val="28"/>
        </w:rPr>
        <w:t xml:space="preserve">　</w:t>
      </w:r>
      <w:r w:rsidR="00054B88" w:rsidRPr="00F07FDD">
        <w:rPr>
          <w:rFonts w:hint="eastAsia"/>
          <w:b/>
          <w:bCs/>
          <w:kern w:val="0"/>
          <w:sz w:val="28"/>
          <w:fitText w:val="1405" w:id="-1149481472"/>
        </w:rPr>
        <w:t>教育委員</w:t>
      </w:r>
      <w:r w:rsidR="00B34C75" w:rsidRPr="00F07FDD">
        <w:rPr>
          <w:rFonts w:hint="eastAsia"/>
          <w:b/>
          <w:bCs/>
          <w:kern w:val="0"/>
          <w:sz w:val="28"/>
          <w:fitText w:val="1405" w:id="-1149481472"/>
        </w:rPr>
        <w:t>会</w:t>
      </w:r>
      <w:r w:rsidR="00F07FDD">
        <w:rPr>
          <w:rFonts w:hint="eastAsia"/>
          <w:b/>
          <w:bCs/>
          <w:kern w:val="0"/>
          <w:sz w:val="28"/>
        </w:rPr>
        <w:t xml:space="preserve">　</w:t>
      </w:r>
      <w:r w:rsidR="00265C49">
        <w:rPr>
          <w:rFonts w:hint="eastAsia"/>
          <w:b/>
          <w:bCs/>
          <w:kern w:val="0"/>
          <w:sz w:val="28"/>
        </w:rPr>
        <w:t>（15項目）</w:t>
      </w:r>
      <w:r w:rsidR="00F07FDD">
        <w:rPr>
          <w:rFonts w:hint="eastAsia"/>
          <w:b/>
          <w:bCs/>
          <w:kern w:val="0"/>
          <w:sz w:val="28"/>
        </w:rPr>
        <w:t xml:space="preserve">　　　　　　</w:t>
      </w:r>
      <w:r w:rsidR="003909DE">
        <w:rPr>
          <w:rFonts w:hint="eastAsia"/>
          <w:b/>
          <w:bCs/>
          <w:kern w:val="0"/>
          <w:sz w:val="28"/>
        </w:rPr>
        <w:t>…</w:t>
      </w:r>
      <w:r w:rsidR="00F07FDD">
        <w:rPr>
          <w:rFonts w:hint="eastAsia"/>
          <w:b/>
          <w:bCs/>
          <w:kern w:val="0"/>
          <w:sz w:val="28"/>
        </w:rPr>
        <w:t>…………………</w:t>
      </w:r>
      <w:r w:rsidR="002E6347">
        <w:rPr>
          <w:rFonts w:hint="eastAsia"/>
          <w:b/>
          <w:bCs/>
          <w:kern w:val="0"/>
          <w:sz w:val="28"/>
        </w:rPr>
        <w:t xml:space="preserve">　</w:t>
      </w:r>
      <w:r w:rsidR="00FE25FB">
        <w:rPr>
          <w:rFonts w:hint="eastAsia"/>
          <w:b/>
          <w:bCs/>
          <w:kern w:val="0"/>
          <w:sz w:val="28"/>
        </w:rPr>
        <w:t>1</w:t>
      </w:r>
      <w:r w:rsidR="00D43276">
        <w:rPr>
          <w:rFonts w:hint="eastAsia"/>
          <w:b/>
          <w:bCs/>
          <w:kern w:val="0"/>
          <w:sz w:val="28"/>
        </w:rPr>
        <w:t>6</w:t>
      </w:r>
      <w:r w:rsidR="00A1537E">
        <w:rPr>
          <w:rFonts w:hint="eastAsia"/>
          <w:b/>
          <w:bCs/>
          <w:kern w:val="0"/>
          <w:sz w:val="28"/>
        </w:rPr>
        <w:t>～</w:t>
      </w:r>
      <w:r w:rsidR="00A1537E">
        <w:rPr>
          <w:b/>
          <w:bCs/>
          <w:kern w:val="0"/>
          <w:sz w:val="28"/>
        </w:rPr>
        <w:t>1</w:t>
      </w:r>
      <w:r w:rsidR="00D43276">
        <w:rPr>
          <w:b/>
          <w:bCs/>
          <w:kern w:val="0"/>
          <w:sz w:val="28"/>
        </w:rPr>
        <w:t>7</w:t>
      </w:r>
    </w:p>
    <w:p w:rsidR="007971B4" w:rsidRDefault="007971B4" w:rsidP="007971B4">
      <w:pPr>
        <w:ind w:left="420"/>
        <w:rPr>
          <w:b/>
          <w:bCs/>
          <w:sz w:val="28"/>
        </w:rPr>
        <w:sectPr w:rsidR="007971B4" w:rsidSect="00B732C2">
          <w:pgSz w:w="11906" w:h="16838" w:code="9"/>
          <w:pgMar w:top="1418" w:right="1985" w:bottom="1701" w:left="1701" w:header="851" w:footer="992" w:gutter="0"/>
          <w:pgNumType w:start="1"/>
          <w:cols w:space="425"/>
          <w:docGrid w:type="lines" w:linePitch="292"/>
        </w:sectPr>
      </w:pPr>
    </w:p>
    <w:p w:rsidR="00D40C53" w:rsidRPr="00D40C53" w:rsidRDefault="00D40C53" w:rsidP="00D40C53">
      <w:pPr>
        <w:jc w:val="center"/>
        <w:rPr>
          <w:rFonts w:hAnsi="ＭＳ Ｐ明朝"/>
          <w:sz w:val="32"/>
          <w:szCs w:val="32"/>
        </w:rPr>
      </w:pPr>
      <w:r w:rsidRPr="00D40C53">
        <w:rPr>
          <w:rFonts w:hAnsi="ＭＳ Ｐ明朝" w:hint="eastAsia"/>
          <w:sz w:val="32"/>
          <w:szCs w:val="32"/>
        </w:rPr>
        <w:lastRenderedPageBreak/>
        <w:t>平成31年度予算編成にあたって</w:t>
      </w:r>
    </w:p>
    <w:p w:rsidR="00D40C53" w:rsidRPr="00D40C53" w:rsidRDefault="00D40C53" w:rsidP="00D40C53">
      <w:pPr>
        <w:jc w:val="center"/>
        <w:rPr>
          <w:rFonts w:hAnsi="ＭＳ Ｐ明朝"/>
          <w:sz w:val="24"/>
        </w:rPr>
      </w:pPr>
    </w:p>
    <w:p w:rsidR="00D40C53" w:rsidRPr="00D43276" w:rsidRDefault="00D40C53" w:rsidP="00D40C53">
      <w:pPr>
        <w:spacing w:line="276" w:lineRule="auto"/>
        <w:rPr>
          <w:rFonts w:hAnsi="ＭＳ Ｐ明朝"/>
          <w:sz w:val="24"/>
        </w:rPr>
      </w:pPr>
      <w:r w:rsidRPr="00D43276">
        <w:rPr>
          <w:rFonts w:hAnsi="ＭＳ Ｐ明朝" w:hint="eastAsia"/>
          <w:sz w:val="24"/>
        </w:rPr>
        <w:t xml:space="preserve">　国の平成31年度予算は、来年10月の消費税引き上げの影響を乗り越え、「新経済・財政再生計画」の実行元年となる予算とされており、少子高齢化を克服し持続的な成長経路の実現のため、本年6月に閣議決定された「経済財政運営と改革の基本方針（骨太方針）2018」を踏まえ、「人づくり革命」及び「生産性革命」の実現・拡大に向けた予算の重点化を進めるとともに、引き続き歳出改革に取り組むこととしている。</w:t>
      </w:r>
    </w:p>
    <w:p w:rsidR="00D40C53" w:rsidRPr="00D43276" w:rsidRDefault="00D40C53" w:rsidP="00D40C53">
      <w:pPr>
        <w:spacing w:line="276" w:lineRule="auto"/>
        <w:rPr>
          <w:rFonts w:hAnsi="ＭＳ Ｐ明朝"/>
          <w:sz w:val="24"/>
        </w:rPr>
      </w:pPr>
      <w:r w:rsidRPr="00D43276">
        <w:rPr>
          <w:rFonts w:hAnsi="ＭＳ Ｐ明朝" w:hint="eastAsia"/>
          <w:sz w:val="24"/>
        </w:rPr>
        <w:t xml:space="preserve">　また、地方財政については、「新経済・財政再生計画」において、交付団体をはじめ地方の安定的な財政運営に必要となる一般財源の総額について、平成30年度地方財政計画の水準を下回らない</w:t>
      </w:r>
      <w:r w:rsidR="00B231A7">
        <w:rPr>
          <w:rFonts w:hAnsi="ＭＳ Ｐ明朝" w:hint="eastAsia"/>
          <w:sz w:val="24"/>
        </w:rPr>
        <w:t>よう実質的に同水準を確保することとされているものの、高齢化に伴い</w:t>
      </w:r>
      <w:r w:rsidRPr="00D43276">
        <w:rPr>
          <w:rFonts w:hAnsi="ＭＳ Ｐ明朝" w:hint="eastAsia"/>
          <w:sz w:val="24"/>
        </w:rPr>
        <w:t>増大する社会保障関係経費を考慮すると、引き続き、厳しい財政環境が続くものと思料される。</w:t>
      </w:r>
    </w:p>
    <w:p w:rsidR="00D40C53" w:rsidRPr="00D43276" w:rsidRDefault="00D40C53" w:rsidP="00D40C53">
      <w:pPr>
        <w:spacing w:line="276" w:lineRule="auto"/>
        <w:rPr>
          <w:rFonts w:hAnsi="ＭＳ Ｐ明朝"/>
          <w:sz w:val="24"/>
        </w:rPr>
      </w:pPr>
      <w:r w:rsidRPr="00D43276">
        <w:rPr>
          <w:rFonts w:hAnsi="ＭＳ Ｐ明朝" w:hint="eastAsia"/>
          <w:sz w:val="24"/>
        </w:rPr>
        <w:t xml:space="preserve">　本市においては、2020年のかごしま国体や中心市街地の再開発、路面電車観光路線、サッカー等スタジアム整備など多くのプロジェクトが控える中での予算編成になるが、現下の厳しい財政環境の中にあっても、施策の優先度を適切に判断し、徹底した事務事業の峻別・見直しを行うなど創意工夫を重ねる中で、多種多様な市民ニーズに応えていく必要がある。</w:t>
      </w:r>
    </w:p>
    <w:p w:rsidR="00D40C53" w:rsidRPr="00D43276" w:rsidRDefault="00D40C53" w:rsidP="00D40C53">
      <w:pPr>
        <w:spacing w:line="276" w:lineRule="auto"/>
        <w:rPr>
          <w:rFonts w:hAnsi="ＭＳ Ｐ明朝"/>
          <w:sz w:val="24"/>
        </w:rPr>
      </w:pPr>
      <w:r w:rsidRPr="00D43276">
        <w:rPr>
          <w:rFonts w:hAnsi="ＭＳ Ｐ明朝" w:hint="eastAsia"/>
          <w:sz w:val="24"/>
        </w:rPr>
        <w:t xml:space="preserve">　以上のことを踏まえ、自由民主党新政会鹿児島市議会議員団は、平成31年度予算編成にあたり、市勢の限りない発展と市民福祉の向上を願いつつ、次代の「まち」・「ひと」・「しごと」づくりに繋がる予算となるよう、各種施策について申し入れるものであります。</w:t>
      </w:r>
    </w:p>
    <w:p w:rsidR="00D40C53" w:rsidRPr="00D43276" w:rsidRDefault="00D40C53" w:rsidP="00D40C53">
      <w:pPr>
        <w:spacing w:line="276" w:lineRule="auto"/>
        <w:rPr>
          <w:rFonts w:hAnsi="ＭＳ Ｐ明朝"/>
          <w:sz w:val="24"/>
        </w:rPr>
      </w:pPr>
      <w:r w:rsidRPr="00D43276">
        <w:rPr>
          <w:rFonts w:hAnsi="ＭＳ Ｐ明朝" w:hint="eastAsia"/>
          <w:sz w:val="24"/>
        </w:rPr>
        <w:t xml:space="preserve">　申し入れた事項については、内容を十分に検討の上、新年度予算に反映されるよう要請いたします。</w:t>
      </w:r>
    </w:p>
    <w:p w:rsidR="00D40C53" w:rsidRPr="00D43276" w:rsidRDefault="00D40C53" w:rsidP="00D40C53">
      <w:pPr>
        <w:spacing w:line="276" w:lineRule="auto"/>
        <w:rPr>
          <w:rFonts w:hAnsi="ＭＳ Ｐ明朝"/>
          <w:sz w:val="24"/>
        </w:rPr>
      </w:pPr>
    </w:p>
    <w:p w:rsidR="00D40C53" w:rsidRPr="00D43276" w:rsidRDefault="00D40C53" w:rsidP="00D40C53">
      <w:pPr>
        <w:rPr>
          <w:rFonts w:hAnsi="ＭＳ Ｐ明朝"/>
          <w:sz w:val="24"/>
        </w:rPr>
      </w:pPr>
    </w:p>
    <w:p w:rsidR="00D40C53" w:rsidRPr="00D43276" w:rsidRDefault="00D40C53" w:rsidP="00D40C53">
      <w:pPr>
        <w:ind w:firstLineChars="400" w:firstLine="960"/>
        <w:rPr>
          <w:rFonts w:hAnsi="ＭＳ Ｐ明朝"/>
          <w:sz w:val="24"/>
        </w:rPr>
      </w:pPr>
      <w:r w:rsidRPr="00D43276">
        <w:rPr>
          <w:rFonts w:hAnsi="ＭＳ Ｐ明朝" w:hint="eastAsia"/>
          <w:sz w:val="24"/>
        </w:rPr>
        <w:t>平成30年1</w:t>
      </w:r>
      <w:r w:rsidR="005F181A" w:rsidRPr="00D43276">
        <w:rPr>
          <w:rFonts w:hAnsi="ＭＳ Ｐ明朝" w:hint="eastAsia"/>
          <w:sz w:val="24"/>
        </w:rPr>
        <w:t>1月</w:t>
      </w:r>
      <w:r w:rsidRPr="00D43276">
        <w:rPr>
          <w:rFonts w:hAnsi="ＭＳ Ｐ明朝" w:hint="eastAsia"/>
          <w:sz w:val="24"/>
        </w:rPr>
        <w:t>吉日</w:t>
      </w:r>
    </w:p>
    <w:p w:rsidR="00D40C53" w:rsidRPr="00D43276" w:rsidRDefault="00D40C53" w:rsidP="00D40C53">
      <w:pPr>
        <w:rPr>
          <w:rFonts w:hAnsi="ＭＳ Ｐ明朝"/>
          <w:szCs w:val="21"/>
        </w:rPr>
      </w:pPr>
    </w:p>
    <w:p w:rsidR="00D40C53" w:rsidRPr="00D43276" w:rsidRDefault="00D40C53" w:rsidP="00D40C53">
      <w:pPr>
        <w:rPr>
          <w:rFonts w:hAnsi="ＭＳ Ｐ明朝"/>
          <w:szCs w:val="21"/>
        </w:rPr>
      </w:pPr>
    </w:p>
    <w:p w:rsidR="00D40C53" w:rsidRPr="00D43276" w:rsidRDefault="00D40C53" w:rsidP="00D40C53">
      <w:pPr>
        <w:tabs>
          <w:tab w:val="left" w:pos="3828"/>
          <w:tab w:val="left" w:pos="7230"/>
        </w:tabs>
        <w:ind w:firstLineChars="200" w:firstLine="480"/>
        <w:rPr>
          <w:rFonts w:hAnsi="ＭＳ Ｐ明朝"/>
          <w:sz w:val="24"/>
        </w:rPr>
      </w:pPr>
      <w:r w:rsidRPr="00D43276">
        <w:rPr>
          <w:rFonts w:hAnsi="ＭＳ Ｐ明朝" w:hint="eastAsia"/>
          <w:sz w:val="24"/>
        </w:rPr>
        <w:t>自由民主党新政会鹿児島市議会議員団　　　　　　　　　団長</w:t>
      </w:r>
      <w:r w:rsidRPr="00D43276">
        <w:rPr>
          <w:rFonts w:hAnsi="ＭＳ Ｐ明朝"/>
          <w:sz w:val="24"/>
        </w:rPr>
        <w:tab/>
      </w:r>
      <w:r w:rsidR="005F181A" w:rsidRPr="00D43276">
        <w:rPr>
          <w:rFonts w:hAnsi="ＭＳ Ｐ明朝" w:hint="eastAsia"/>
          <w:sz w:val="24"/>
        </w:rPr>
        <w:t>長田</w:t>
      </w:r>
      <w:r w:rsidRPr="00D43276">
        <w:rPr>
          <w:rFonts w:hAnsi="ＭＳ Ｐ明朝" w:hint="eastAsia"/>
          <w:sz w:val="24"/>
        </w:rPr>
        <w:t xml:space="preserve">　</w:t>
      </w:r>
      <w:r w:rsidR="005F181A" w:rsidRPr="00D43276">
        <w:rPr>
          <w:rFonts w:hAnsi="ＭＳ Ｐ明朝" w:hint="eastAsia"/>
          <w:sz w:val="24"/>
        </w:rPr>
        <w:t>徳太郎</w:t>
      </w:r>
    </w:p>
    <w:p w:rsidR="00D40C53" w:rsidRPr="00D43276" w:rsidRDefault="00D40C53" w:rsidP="00D40C53">
      <w:pPr>
        <w:rPr>
          <w:rFonts w:hAnsi="ＭＳ Ｐ明朝"/>
          <w:szCs w:val="21"/>
        </w:rPr>
      </w:pPr>
    </w:p>
    <w:p w:rsidR="00D40C53" w:rsidRPr="00D43276" w:rsidRDefault="00D40C53" w:rsidP="00D40C53">
      <w:pPr>
        <w:tabs>
          <w:tab w:val="left" w:pos="426"/>
          <w:tab w:val="left" w:pos="3828"/>
          <w:tab w:val="left" w:pos="7230"/>
        </w:tabs>
        <w:rPr>
          <w:rFonts w:hAnsi="ＭＳ Ｐ明朝"/>
          <w:sz w:val="24"/>
        </w:rPr>
      </w:pPr>
      <w:r w:rsidRPr="00D43276">
        <w:rPr>
          <w:rFonts w:hAnsi="ＭＳ Ｐ明朝"/>
          <w:szCs w:val="21"/>
        </w:rPr>
        <w:tab/>
      </w:r>
      <w:r w:rsidR="005F181A" w:rsidRPr="00D43276">
        <w:rPr>
          <w:rFonts w:hAnsi="ＭＳ Ｐ明朝" w:hint="eastAsia"/>
          <w:szCs w:val="21"/>
        </w:rPr>
        <w:t>上門</w:t>
      </w:r>
      <w:r w:rsidRPr="00D43276">
        <w:rPr>
          <w:rFonts w:hAnsi="ＭＳ Ｐ明朝" w:hint="eastAsia"/>
          <w:sz w:val="24"/>
        </w:rPr>
        <w:t xml:space="preserve">　</w:t>
      </w:r>
      <w:r w:rsidR="005F181A" w:rsidRPr="00D43276">
        <w:rPr>
          <w:rFonts w:hAnsi="ＭＳ Ｐ明朝" w:hint="eastAsia"/>
          <w:sz w:val="24"/>
        </w:rPr>
        <w:t>秀彦</w:t>
      </w:r>
      <w:r w:rsidRPr="00D43276">
        <w:rPr>
          <w:rFonts w:hAnsi="ＭＳ Ｐ明朝" w:hint="eastAsia"/>
          <w:sz w:val="24"/>
        </w:rPr>
        <w:tab/>
      </w:r>
      <w:r w:rsidR="005F181A" w:rsidRPr="00D43276">
        <w:rPr>
          <w:rFonts w:hAnsi="ＭＳ Ｐ明朝" w:hint="eastAsia"/>
          <w:sz w:val="24"/>
        </w:rPr>
        <w:t>小森</w:t>
      </w:r>
      <w:r w:rsidRPr="00D43276">
        <w:rPr>
          <w:rFonts w:hAnsi="ＭＳ Ｐ明朝" w:hint="eastAsia"/>
          <w:sz w:val="24"/>
        </w:rPr>
        <w:t xml:space="preserve">　</w:t>
      </w:r>
      <w:r w:rsidR="005F181A" w:rsidRPr="00D43276">
        <w:rPr>
          <w:rFonts w:hAnsi="ＭＳ Ｐ明朝" w:hint="eastAsia"/>
          <w:sz w:val="24"/>
        </w:rPr>
        <w:t>こうぶん</w:t>
      </w:r>
      <w:r w:rsidRPr="00D43276">
        <w:rPr>
          <w:rFonts w:hAnsi="ＭＳ Ｐ明朝"/>
          <w:sz w:val="24"/>
        </w:rPr>
        <w:tab/>
      </w:r>
      <w:r w:rsidR="005F181A" w:rsidRPr="00D43276">
        <w:rPr>
          <w:rFonts w:hAnsi="ＭＳ Ｐ明朝" w:hint="eastAsia"/>
          <w:sz w:val="24"/>
        </w:rPr>
        <w:t>仮屋</w:t>
      </w:r>
      <w:r w:rsidRPr="00D43276">
        <w:rPr>
          <w:rFonts w:hAnsi="ＭＳ Ｐ明朝" w:hint="eastAsia"/>
          <w:sz w:val="24"/>
        </w:rPr>
        <w:t xml:space="preserve">　</w:t>
      </w:r>
      <w:r w:rsidR="005F181A" w:rsidRPr="00D43276">
        <w:rPr>
          <w:rFonts w:hAnsi="ＭＳ Ｐ明朝" w:hint="eastAsia"/>
          <w:sz w:val="24"/>
        </w:rPr>
        <w:t>秀一</w:t>
      </w:r>
    </w:p>
    <w:p w:rsidR="00D40C53" w:rsidRPr="00D43276" w:rsidRDefault="00D40C53" w:rsidP="00D40C53">
      <w:pPr>
        <w:rPr>
          <w:rFonts w:hAnsi="ＭＳ Ｐ明朝"/>
          <w:szCs w:val="21"/>
        </w:rPr>
      </w:pPr>
    </w:p>
    <w:p w:rsidR="00D40C53" w:rsidRPr="00D43276" w:rsidRDefault="00D40C53" w:rsidP="00D40C53">
      <w:pPr>
        <w:tabs>
          <w:tab w:val="left" w:pos="426"/>
          <w:tab w:val="center" w:pos="3686"/>
          <w:tab w:val="left" w:pos="3828"/>
          <w:tab w:val="left" w:pos="7230"/>
        </w:tabs>
        <w:rPr>
          <w:rFonts w:hAnsi="ＭＳ Ｐ明朝"/>
          <w:sz w:val="24"/>
        </w:rPr>
      </w:pPr>
      <w:r w:rsidRPr="00D43276">
        <w:rPr>
          <w:rFonts w:hAnsi="ＭＳ Ｐ明朝"/>
          <w:szCs w:val="21"/>
        </w:rPr>
        <w:tab/>
      </w:r>
      <w:r w:rsidRPr="00D43276">
        <w:rPr>
          <w:rFonts w:hAnsi="ＭＳ Ｐ明朝" w:hint="eastAsia"/>
          <w:sz w:val="24"/>
        </w:rPr>
        <w:t>山口　たけし</w:t>
      </w:r>
      <w:r w:rsidRPr="00D43276">
        <w:rPr>
          <w:rFonts w:hAnsi="ＭＳ Ｐ明朝"/>
          <w:sz w:val="24"/>
        </w:rPr>
        <w:tab/>
      </w:r>
      <w:r w:rsidRPr="00D43276">
        <w:rPr>
          <w:rFonts w:hAnsi="ＭＳ Ｐ明朝"/>
          <w:sz w:val="24"/>
        </w:rPr>
        <w:tab/>
      </w:r>
      <w:r w:rsidRPr="003F1778">
        <w:rPr>
          <w:rFonts w:ascii="HGP明朝E" w:eastAsia="HGP明朝E" w:hAnsi="HGP明朝E" w:hint="eastAsia"/>
          <w:b/>
          <w:sz w:val="28"/>
          <w:szCs w:val="28"/>
        </w:rPr>
        <w:t>川越　桂路</w:t>
      </w:r>
      <w:r w:rsidRPr="00D43276">
        <w:rPr>
          <w:rFonts w:hAnsi="ＭＳ Ｐ明朝"/>
          <w:sz w:val="24"/>
        </w:rPr>
        <w:tab/>
      </w:r>
      <w:r w:rsidRPr="00D43276">
        <w:rPr>
          <w:rFonts w:hAnsi="ＭＳ Ｐ明朝" w:hint="eastAsia"/>
          <w:sz w:val="24"/>
        </w:rPr>
        <w:t>奥山　よしじろう</w:t>
      </w:r>
    </w:p>
    <w:p w:rsidR="00D40C53" w:rsidRPr="00D43276" w:rsidRDefault="00D40C53" w:rsidP="00D40C53">
      <w:pPr>
        <w:rPr>
          <w:rFonts w:hAnsi="ＭＳ Ｐ明朝"/>
          <w:szCs w:val="21"/>
        </w:rPr>
      </w:pPr>
    </w:p>
    <w:p w:rsidR="00D40C53" w:rsidRPr="00D43276" w:rsidRDefault="00D40C53" w:rsidP="00D40C53">
      <w:pPr>
        <w:tabs>
          <w:tab w:val="left" w:pos="426"/>
          <w:tab w:val="center" w:pos="709"/>
          <w:tab w:val="left" w:pos="3828"/>
          <w:tab w:val="left" w:pos="7230"/>
        </w:tabs>
        <w:rPr>
          <w:rFonts w:hAnsi="ＭＳ Ｐ明朝"/>
          <w:sz w:val="24"/>
        </w:rPr>
      </w:pPr>
      <w:r w:rsidRPr="00D43276">
        <w:rPr>
          <w:rFonts w:hAnsi="ＭＳ Ｐ明朝"/>
          <w:sz w:val="24"/>
        </w:rPr>
        <w:tab/>
      </w:r>
      <w:r w:rsidRPr="00D43276">
        <w:rPr>
          <w:rFonts w:hAnsi="ＭＳ Ｐ明朝" w:hint="eastAsia"/>
          <w:sz w:val="24"/>
        </w:rPr>
        <w:t>わきた　高徳</w:t>
      </w:r>
      <w:r w:rsidRPr="00D43276">
        <w:rPr>
          <w:rFonts w:hAnsi="ＭＳ Ｐ明朝"/>
          <w:sz w:val="24"/>
        </w:rPr>
        <w:tab/>
      </w:r>
      <w:r w:rsidRPr="00D43276">
        <w:rPr>
          <w:rFonts w:hAnsi="ＭＳ Ｐ明朝" w:hint="eastAsia"/>
          <w:sz w:val="24"/>
        </w:rPr>
        <w:t>杉尾　ひろき</w:t>
      </w:r>
      <w:r w:rsidRPr="00D43276">
        <w:rPr>
          <w:rFonts w:hAnsi="ＭＳ Ｐ明朝"/>
          <w:sz w:val="24"/>
        </w:rPr>
        <w:tab/>
      </w:r>
      <w:r w:rsidRPr="00D43276">
        <w:rPr>
          <w:rFonts w:hAnsi="ＭＳ Ｐ明朝" w:hint="eastAsia"/>
          <w:sz w:val="24"/>
        </w:rPr>
        <w:t>瀬戸山　つよし</w:t>
      </w:r>
    </w:p>
    <w:p w:rsidR="00D40C53" w:rsidRPr="00D43276" w:rsidRDefault="00D40C53" w:rsidP="00D40C53">
      <w:pPr>
        <w:rPr>
          <w:rFonts w:hAnsi="ＭＳ Ｐ明朝"/>
          <w:sz w:val="24"/>
        </w:rPr>
      </w:pPr>
    </w:p>
    <w:p w:rsidR="00D40C53" w:rsidRPr="00D43276" w:rsidRDefault="00D40C53" w:rsidP="00D40C53">
      <w:pPr>
        <w:tabs>
          <w:tab w:val="left" w:pos="426"/>
          <w:tab w:val="left" w:pos="3828"/>
          <w:tab w:val="left" w:pos="7230"/>
        </w:tabs>
        <w:rPr>
          <w:rFonts w:hAnsi="ＭＳ Ｐ明朝"/>
          <w:sz w:val="24"/>
        </w:rPr>
      </w:pPr>
      <w:r w:rsidRPr="00D43276">
        <w:rPr>
          <w:rFonts w:hAnsi="ＭＳ Ｐ明朝"/>
          <w:sz w:val="24"/>
        </w:rPr>
        <w:tab/>
      </w:r>
      <w:r w:rsidRPr="00D43276">
        <w:rPr>
          <w:rFonts w:hAnsi="ＭＳ Ｐ明朝" w:hint="eastAsia"/>
          <w:sz w:val="24"/>
        </w:rPr>
        <w:t>佐藤　高広</w:t>
      </w:r>
      <w:r w:rsidRPr="00D43276">
        <w:rPr>
          <w:rFonts w:hAnsi="ＭＳ Ｐ明朝"/>
          <w:sz w:val="24"/>
        </w:rPr>
        <w:tab/>
      </w:r>
      <w:r w:rsidRPr="00D43276">
        <w:rPr>
          <w:rFonts w:hAnsi="ＭＳ Ｐ明朝" w:hint="eastAsia"/>
          <w:sz w:val="24"/>
        </w:rPr>
        <w:t>霜出　佳寿</w:t>
      </w:r>
      <w:r w:rsidRPr="00D43276">
        <w:rPr>
          <w:rFonts w:hAnsi="ＭＳ Ｐ明朝"/>
          <w:sz w:val="24"/>
        </w:rPr>
        <w:tab/>
      </w:r>
      <w:r w:rsidRPr="00D43276">
        <w:rPr>
          <w:rFonts w:hAnsi="ＭＳ Ｐ明朝" w:hint="eastAsia"/>
          <w:sz w:val="24"/>
        </w:rPr>
        <w:t>中元　かつあき</w:t>
      </w:r>
    </w:p>
    <w:p w:rsidR="007971B4" w:rsidRPr="00D43276" w:rsidRDefault="007971B4" w:rsidP="007971B4">
      <w:pPr>
        <w:tabs>
          <w:tab w:val="left" w:pos="426"/>
          <w:tab w:val="left" w:pos="3828"/>
          <w:tab w:val="left" w:pos="7230"/>
        </w:tabs>
        <w:rPr>
          <w:rFonts w:hAnsi="ＭＳ Ｐ明朝"/>
          <w:sz w:val="24"/>
        </w:rPr>
        <w:sectPr w:rsidR="007971B4" w:rsidRPr="00D43276" w:rsidSect="00001C0D">
          <w:footerReference w:type="default" r:id="rId9"/>
          <w:pgSz w:w="11906" w:h="16838"/>
          <w:pgMar w:top="1701" w:right="1134" w:bottom="1134" w:left="1418" w:header="851" w:footer="567" w:gutter="0"/>
          <w:cols w:space="425"/>
          <w:docGrid w:type="lines" w:linePitch="360"/>
        </w:sectPr>
      </w:pPr>
    </w:p>
    <w:p w:rsidR="007A6052" w:rsidRPr="00D43276" w:rsidRDefault="007A6052">
      <w:pPr>
        <w:widowControl/>
        <w:jc w:val="left"/>
        <w:rPr>
          <w:b/>
          <w:bCs/>
          <w:w w:val="200"/>
          <w:sz w:val="32"/>
          <w:bdr w:val="single" w:sz="4" w:space="0" w:color="auto"/>
        </w:rPr>
        <w:sectPr w:rsidR="007A6052" w:rsidRPr="00D43276" w:rsidSect="007A314A">
          <w:footerReference w:type="even" r:id="rId10"/>
          <w:footerReference w:type="default" r:id="rId11"/>
          <w:pgSz w:w="11906" w:h="16838" w:code="9"/>
          <w:pgMar w:top="1440" w:right="1440" w:bottom="1440" w:left="1800" w:header="851" w:footer="851" w:gutter="0"/>
          <w:pgNumType w:chapStyle="1" w:chapSep="emDash"/>
          <w:cols w:space="425"/>
          <w:docGrid w:type="linesAndChars" w:linePitch="360"/>
        </w:sectPr>
      </w:pPr>
    </w:p>
    <w:p w:rsidR="007971B4" w:rsidRPr="00D43276" w:rsidRDefault="007971B4" w:rsidP="007971B4">
      <w:pPr>
        <w:jc w:val="center"/>
        <w:rPr>
          <w:b/>
          <w:bCs/>
          <w:w w:val="200"/>
          <w:sz w:val="32"/>
          <w:bdr w:val="single" w:sz="4" w:space="0" w:color="auto"/>
        </w:rPr>
      </w:pPr>
      <w:r w:rsidRPr="00D43276">
        <w:rPr>
          <w:rFonts w:hint="eastAsia"/>
          <w:b/>
          <w:bCs/>
          <w:w w:val="200"/>
          <w:sz w:val="32"/>
          <w:bdr w:val="single" w:sz="4" w:space="0" w:color="auto"/>
        </w:rPr>
        <w:t>総務局</w:t>
      </w:r>
    </w:p>
    <w:p w:rsidR="007971B4" w:rsidRPr="00D43276" w:rsidRDefault="007971B4" w:rsidP="007971B4">
      <w:pPr>
        <w:jc w:val="center"/>
        <w:rPr>
          <w:b/>
          <w:bCs/>
          <w:w w:val="200"/>
          <w:szCs w:val="21"/>
        </w:rPr>
      </w:pPr>
    </w:p>
    <w:p w:rsidR="00447B23" w:rsidRPr="00D43276" w:rsidRDefault="00447B23" w:rsidP="007971B4">
      <w:pPr>
        <w:pStyle w:val="a9"/>
        <w:numPr>
          <w:ilvl w:val="0"/>
          <w:numId w:val="3"/>
        </w:numPr>
        <w:ind w:leftChars="0"/>
        <w:rPr>
          <w:szCs w:val="21"/>
        </w:rPr>
      </w:pPr>
      <w:r w:rsidRPr="00D43276">
        <w:rPr>
          <w:rFonts w:hint="eastAsia"/>
          <w:szCs w:val="21"/>
        </w:rPr>
        <w:t>新たに策定する広報戦略に基づき、本市の魅力や情報の発信など、効果的なシティプロモーションに取り組まれたい。</w:t>
      </w:r>
    </w:p>
    <w:p w:rsidR="00447B23" w:rsidRPr="00D43276" w:rsidRDefault="00447B23" w:rsidP="007971B4">
      <w:pPr>
        <w:pStyle w:val="a9"/>
        <w:numPr>
          <w:ilvl w:val="0"/>
          <w:numId w:val="3"/>
        </w:numPr>
        <w:ind w:leftChars="0"/>
        <w:rPr>
          <w:szCs w:val="21"/>
        </w:rPr>
      </w:pPr>
      <w:r w:rsidRPr="00D43276">
        <w:rPr>
          <w:rFonts w:hint="eastAsia"/>
          <w:szCs w:val="21"/>
        </w:rPr>
        <w:t>障害者雇用については、障害者雇用促進法の趣旨を踏まえ、身体障害者に加え、知的・精神</w:t>
      </w:r>
      <w:r w:rsidR="00710055" w:rsidRPr="00D43276">
        <w:rPr>
          <w:rFonts w:hint="eastAsia"/>
          <w:szCs w:val="21"/>
        </w:rPr>
        <w:t>障害者</w:t>
      </w:r>
      <w:r w:rsidRPr="00D43276">
        <w:rPr>
          <w:rFonts w:hint="eastAsia"/>
          <w:szCs w:val="21"/>
        </w:rPr>
        <w:t>の雇用にも取り組まれたい。</w:t>
      </w:r>
    </w:p>
    <w:p w:rsidR="007971B4" w:rsidRPr="00D43276" w:rsidRDefault="007971B4" w:rsidP="007971B4">
      <w:pPr>
        <w:pStyle w:val="a9"/>
        <w:numPr>
          <w:ilvl w:val="0"/>
          <w:numId w:val="3"/>
        </w:numPr>
        <w:ind w:leftChars="0"/>
        <w:rPr>
          <w:szCs w:val="21"/>
        </w:rPr>
      </w:pPr>
      <w:r w:rsidRPr="00D43276">
        <w:rPr>
          <w:rFonts w:hint="eastAsia"/>
          <w:szCs w:val="21"/>
        </w:rPr>
        <w:t>収入未済額の縮減と税収の確保については、対応出来るあらゆる方法を講じ、滞納整理の促進を図られ、また、新たな滞納者の発生抑制に努められたい。</w:t>
      </w:r>
    </w:p>
    <w:p w:rsidR="007971B4" w:rsidRPr="00D43276" w:rsidRDefault="007971B4" w:rsidP="007971B4">
      <w:pPr>
        <w:pStyle w:val="a9"/>
        <w:numPr>
          <w:ilvl w:val="0"/>
          <w:numId w:val="3"/>
        </w:numPr>
        <w:ind w:leftChars="0"/>
        <w:rPr>
          <w:szCs w:val="21"/>
        </w:rPr>
      </w:pPr>
      <w:r w:rsidRPr="00D43276">
        <w:rPr>
          <w:rFonts w:hint="eastAsia"/>
          <w:szCs w:val="21"/>
        </w:rPr>
        <w:t>国際観光都市を標榜する本市としては、近隣アジア諸国との交流をさらに推進されたい。また、姉妹友好都市との交流のみならず、</w:t>
      </w:r>
      <w:r w:rsidR="00447B23" w:rsidRPr="00D43276">
        <w:rPr>
          <w:rFonts w:hint="eastAsia"/>
          <w:szCs w:val="21"/>
        </w:rPr>
        <w:t>多くの都市と</w:t>
      </w:r>
      <w:r w:rsidRPr="00D43276">
        <w:rPr>
          <w:rFonts w:hint="eastAsia"/>
          <w:szCs w:val="21"/>
        </w:rPr>
        <w:t>それぞれの特性に応じた交流を進め、まちづくりをはじめお互いの発展につながるよう、関係部局との連携に努められたい。</w:t>
      </w:r>
    </w:p>
    <w:p w:rsidR="007971B4" w:rsidRPr="00D43276" w:rsidRDefault="007971B4" w:rsidP="007971B4">
      <w:pPr>
        <w:pStyle w:val="a9"/>
        <w:numPr>
          <w:ilvl w:val="0"/>
          <w:numId w:val="3"/>
        </w:numPr>
        <w:ind w:leftChars="0"/>
        <w:rPr>
          <w:szCs w:val="21"/>
        </w:rPr>
      </w:pPr>
      <w:r w:rsidRPr="00D43276">
        <w:rPr>
          <w:rFonts w:hint="eastAsia"/>
          <w:szCs w:val="21"/>
        </w:rPr>
        <w:t>国際交流センターについては、次代を担う国際性豊かな人材の育成や市民意識の醸成など、本市の更なる国際化の推進に向け</w:t>
      </w:r>
      <w:r w:rsidR="00447B23" w:rsidRPr="00D43276">
        <w:rPr>
          <w:rFonts w:hint="eastAsia"/>
          <w:szCs w:val="21"/>
        </w:rPr>
        <w:t>た施設となるよう、</w:t>
      </w:r>
      <w:r w:rsidRPr="00D43276">
        <w:rPr>
          <w:rFonts w:hint="eastAsia"/>
          <w:szCs w:val="21"/>
        </w:rPr>
        <w:t>県や関係団体との連携に努められたい。</w:t>
      </w:r>
    </w:p>
    <w:p w:rsidR="007971B4" w:rsidRPr="00D43276" w:rsidRDefault="007971B4" w:rsidP="007971B4">
      <w:pPr>
        <w:pStyle w:val="a9"/>
        <w:numPr>
          <w:ilvl w:val="0"/>
          <w:numId w:val="3"/>
        </w:numPr>
        <w:ind w:leftChars="0"/>
        <w:rPr>
          <w:szCs w:val="21"/>
        </w:rPr>
      </w:pPr>
      <w:r w:rsidRPr="00D43276">
        <w:rPr>
          <w:rFonts w:hint="eastAsia"/>
          <w:szCs w:val="21"/>
        </w:rPr>
        <w:t>女性活躍推進法の趣旨を踏まえ、女性職員が働きやすい環境整備や人材育成を図り積極的な登用を進められるよう努められたい。</w:t>
      </w:r>
    </w:p>
    <w:p w:rsidR="007971B4" w:rsidRPr="00D43276" w:rsidRDefault="007971B4" w:rsidP="007971B4">
      <w:pPr>
        <w:pStyle w:val="a9"/>
        <w:numPr>
          <w:ilvl w:val="0"/>
          <w:numId w:val="3"/>
        </w:numPr>
        <w:ind w:leftChars="0"/>
        <w:rPr>
          <w:rFonts w:asciiTheme="minorEastAsia" w:eastAsiaTheme="minorEastAsia" w:hAnsiTheme="minorEastAsia"/>
          <w:szCs w:val="21"/>
        </w:rPr>
      </w:pPr>
      <w:r w:rsidRPr="00D43276">
        <w:rPr>
          <w:rFonts w:asciiTheme="minorEastAsia" w:eastAsiaTheme="minorEastAsia" w:hAnsiTheme="minorEastAsia" w:hint="eastAsia"/>
          <w:szCs w:val="21"/>
        </w:rPr>
        <w:t>地域情報化については第四次鹿児島市地域情報化計画に基づき、電子行政を進め、市民サービスの向上、行政事務の効率化、情報セキュリティ対策の強化に努めるとともに、地域のICTの利活用</w:t>
      </w:r>
      <w:r w:rsidR="00447B23" w:rsidRPr="00D43276">
        <w:rPr>
          <w:rFonts w:asciiTheme="minorEastAsia" w:eastAsiaTheme="minorEastAsia" w:hAnsiTheme="minorEastAsia" w:hint="eastAsia"/>
          <w:szCs w:val="21"/>
        </w:rPr>
        <w:t>や通信環境の改善などの</w:t>
      </w:r>
      <w:r w:rsidRPr="00D43276">
        <w:rPr>
          <w:rFonts w:asciiTheme="minorEastAsia" w:eastAsiaTheme="minorEastAsia" w:hAnsiTheme="minorEastAsia" w:hint="eastAsia"/>
          <w:szCs w:val="21"/>
        </w:rPr>
        <w:t>促進</w:t>
      </w:r>
      <w:r w:rsidR="00447B23" w:rsidRPr="00D43276">
        <w:rPr>
          <w:rFonts w:asciiTheme="minorEastAsia" w:eastAsiaTheme="minorEastAsia" w:hAnsiTheme="minorEastAsia" w:hint="eastAsia"/>
          <w:szCs w:val="21"/>
        </w:rPr>
        <w:t>に努められ</w:t>
      </w:r>
      <w:r w:rsidRPr="00D43276">
        <w:rPr>
          <w:rFonts w:asciiTheme="minorEastAsia" w:eastAsiaTheme="minorEastAsia" w:hAnsiTheme="minorEastAsia" w:hint="eastAsia"/>
          <w:szCs w:val="21"/>
        </w:rPr>
        <w:t>たい。</w:t>
      </w:r>
    </w:p>
    <w:p w:rsidR="007971B4" w:rsidRPr="00D43276" w:rsidRDefault="007971B4" w:rsidP="00C80489">
      <w:pPr>
        <w:pStyle w:val="a9"/>
        <w:numPr>
          <w:ilvl w:val="0"/>
          <w:numId w:val="3"/>
        </w:numPr>
        <w:ind w:leftChars="0"/>
        <w:rPr>
          <w:rFonts w:asciiTheme="minorEastAsia" w:eastAsiaTheme="minorEastAsia" w:hAnsiTheme="minorEastAsia"/>
          <w:szCs w:val="21"/>
        </w:rPr>
      </w:pPr>
      <w:r w:rsidRPr="00D43276">
        <w:rPr>
          <w:rFonts w:asciiTheme="minorEastAsia" w:eastAsiaTheme="minorEastAsia" w:hAnsiTheme="minorEastAsia" w:hint="eastAsia"/>
          <w:szCs w:val="21"/>
        </w:rPr>
        <w:t>広報について、ホームページ、市民の</w:t>
      </w:r>
      <w:r w:rsidR="00447B23" w:rsidRPr="00D43276">
        <w:rPr>
          <w:rFonts w:asciiTheme="minorEastAsia" w:eastAsiaTheme="minorEastAsia" w:hAnsiTheme="minorEastAsia" w:hint="eastAsia"/>
          <w:szCs w:val="21"/>
        </w:rPr>
        <w:t>ひろば</w:t>
      </w:r>
      <w:r w:rsidRPr="00D43276">
        <w:rPr>
          <w:rFonts w:asciiTheme="minorEastAsia" w:eastAsiaTheme="minorEastAsia" w:hAnsiTheme="minorEastAsia" w:hint="eastAsia"/>
          <w:szCs w:val="21"/>
        </w:rPr>
        <w:t>等に加え、SNS等の活用を含め幅広い世代への更なる周知、広報を図</w:t>
      </w:r>
      <w:r w:rsidR="00447B23" w:rsidRPr="00D43276">
        <w:rPr>
          <w:rFonts w:asciiTheme="minorEastAsia" w:eastAsiaTheme="minorEastAsia" w:hAnsiTheme="minorEastAsia" w:hint="eastAsia"/>
          <w:szCs w:val="21"/>
        </w:rPr>
        <w:t>られたい。</w:t>
      </w:r>
    </w:p>
    <w:p w:rsidR="00837D25" w:rsidRPr="00D43276" w:rsidRDefault="00837D25">
      <w:pPr>
        <w:widowControl/>
        <w:jc w:val="left"/>
        <w:rPr>
          <w:rFonts w:asciiTheme="minorEastAsia" w:eastAsiaTheme="minorEastAsia" w:hAnsiTheme="minorEastAsia"/>
          <w:szCs w:val="21"/>
        </w:rPr>
      </w:pPr>
      <w:r w:rsidRPr="00D43276">
        <w:rPr>
          <w:rFonts w:asciiTheme="minorEastAsia" w:eastAsiaTheme="minorEastAsia" w:hAnsiTheme="minorEastAsia"/>
          <w:szCs w:val="21"/>
        </w:rPr>
        <w:br w:type="page"/>
      </w:r>
    </w:p>
    <w:p w:rsidR="007971B4" w:rsidRPr="00D43276" w:rsidRDefault="007971B4" w:rsidP="007971B4">
      <w:pPr>
        <w:jc w:val="center"/>
        <w:rPr>
          <w:b/>
          <w:bCs/>
          <w:w w:val="200"/>
          <w:sz w:val="32"/>
          <w:bdr w:val="single" w:sz="4" w:space="0" w:color="auto"/>
        </w:rPr>
      </w:pPr>
      <w:r w:rsidRPr="00D43276">
        <w:rPr>
          <w:rFonts w:hint="eastAsia"/>
          <w:b/>
          <w:bCs/>
          <w:w w:val="200"/>
          <w:sz w:val="32"/>
          <w:bdr w:val="single" w:sz="4" w:space="0" w:color="auto"/>
        </w:rPr>
        <w:lastRenderedPageBreak/>
        <w:t>企画財政局</w:t>
      </w:r>
    </w:p>
    <w:p w:rsidR="007971B4" w:rsidRPr="00D43276" w:rsidRDefault="007971B4" w:rsidP="007971B4">
      <w:pPr>
        <w:jc w:val="center"/>
        <w:rPr>
          <w:b/>
          <w:bCs/>
          <w:w w:val="200"/>
          <w:szCs w:val="21"/>
          <w:bdr w:val="single" w:sz="4" w:space="0" w:color="auto"/>
        </w:rPr>
      </w:pPr>
    </w:p>
    <w:p w:rsidR="00B75DD5" w:rsidRPr="00D43276" w:rsidRDefault="00B75DD5" w:rsidP="007971B4">
      <w:pPr>
        <w:pStyle w:val="a9"/>
        <w:numPr>
          <w:ilvl w:val="1"/>
          <w:numId w:val="14"/>
        </w:numPr>
        <w:ind w:leftChars="0" w:left="426"/>
        <w:rPr>
          <w:szCs w:val="21"/>
        </w:rPr>
      </w:pPr>
      <w:r w:rsidRPr="00D43276">
        <w:rPr>
          <w:rFonts w:hint="eastAsia"/>
          <w:szCs w:val="21"/>
        </w:rPr>
        <w:t>次期総合計画の策定にあたっては、急速に変わりつつある社会経済情勢を的確に把握するとともに次代を担う若い世代をはじめ、幅広い市民の意見を積極的に反映されるよう努められたい。</w:t>
      </w:r>
    </w:p>
    <w:p w:rsidR="007971B4" w:rsidRPr="00D43276" w:rsidRDefault="007971B4" w:rsidP="007971B4">
      <w:pPr>
        <w:pStyle w:val="a9"/>
        <w:numPr>
          <w:ilvl w:val="1"/>
          <w:numId w:val="14"/>
        </w:numPr>
        <w:ind w:leftChars="0" w:left="426"/>
        <w:rPr>
          <w:szCs w:val="21"/>
        </w:rPr>
      </w:pPr>
      <w:r w:rsidRPr="00D43276">
        <w:rPr>
          <w:rFonts w:hint="eastAsia"/>
          <w:szCs w:val="21"/>
        </w:rPr>
        <w:t>財政運営については、これまでにも増して事務事業を厳しく峻別し、市政の発展と市民福祉の向上を図るために、限られた財源を必要な事業に対して重点的かつ効率的に配分するとともに、長期的な視点に立って健全な財政運営に努められたい。</w:t>
      </w:r>
    </w:p>
    <w:p w:rsidR="007971B4" w:rsidRPr="00D43276" w:rsidRDefault="007971B4" w:rsidP="007971B4">
      <w:pPr>
        <w:pStyle w:val="a9"/>
        <w:numPr>
          <w:ilvl w:val="1"/>
          <w:numId w:val="14"/>
        </w:numPr>
        <w:ind w:leftChars="0"/>
        <w:rPr>
          <w:rFonts w:asciiTheme="minorEastAsia" w:eastAsiaTheme="minorEastAsia" w:hAnsiTheme="minorEastAsia"/>
          <w:szCs w:val="21"/>
        </w:rPr>
      </w:pPr>
      <w:r w:rsidRPr="00D43276">
        <w:rPr>
          <w:rFonts w:asciiTheme="minorEastAsia" w:eastAsiaTheme="minorEastAsia" w:hAnsiTheme="minorEastAsia" w:hint="eastAsia"/>
          <w:szCs w:val="21"/>
        </w:rPr>
        <w:t>工業試験場跡地等西口周辺の利活用については、県、JR九州、日本</w:t>
      </w:r>
      <w:r w:rsidR="00B75DD5" w:rsidRPr="00D43276">
        <w:rPr>
          <w:rFonts w:asciiTheme="minorEastAsia" w:eastAsiaTheme="minorEastAsia" w:hAnsiTheme="minorEastAsia" w:hint="eastAsia"/>
          <w:szCs w:val="21"/>
        </w:rPr>
        <w:t>郵便</w:t>
      </w:r>
      <w:r w:rsidRPr="00D43276">
        <w:rPr>
          <w:rFonts w:asciiTheme="minorEastAsia" w:eastAsiaTheme="minorEastAsia" w:hAnsiTheme="minorEastAsia" w:hint="eastAsia"/>
          <w:szCs w:val="21"/>
        </w:rPr>
        <w:t>、本市の4</w:t>
      </w:r>
      <w:r w:rsidR="00B75DD5" w:rsidRPr="00D43276">
        <w:rPr>
          <w:rFonts w:asciiTheme="minorEastAsia" w:eastAsiaTheme="minorEastAsia" w:hAnsiTheme="minorEastAsia" w:hint="eastAsia"/>
          <w:szCs w:val="21"/>
        </w:rPr>
        <w:t>者</w:t>
      </w:r>
      <w:r w:rsidRPr="00D43276">
        <w:rPr>
          <w:rFonts w:asciiTheme="minorEastAsia" w:eastAsiaTheme="minorEastAsia" w:hAnsiTheme="minorEastAsia" w:hint="eastAsia"/>
          <w:szCs w:val="21"/>
        </w:rPr>
        <w:t>による｢鹿児島中央駅西口地区開発連絡会｣などにおいて、</w:t>
      </w:r>
      <w:r w:rsidR="00B75DD5" w:rsidRPr="00D43276">
        <w:rPr>
          <w:rFonts w:asciiTheme="minorEastAsia" w:eastAsiaTheme="minorEastAsia" w:hAnsiTheme="minorEastAsia" w:hint="eastAsia"/>
          <w:szCs w:val="21"/>
        </w:rPr>
        <w:t>具体的な協議を進められたい</w:t>
      </w:r>
      <w:r w:rsidRPr="00D43276">
        <w:rPr>
          <w:rFonts w:asciiTheme="minorEastAsia" w:eastAsiaTheme="minorEastAsia" w:hAnsiTheme="minorEastAsia" w:hint="eastAsia"/>
          <w:szCs w:val="21"/>
        </w:rPr>
        <w:t>。</w:t>
      </w:r>
    </w:p>
    <w:p w:rsidR="007971B4" w:rsidRPr="00D43276" w:rsidRDefault="007971B4" w:rsidP="007971B4">
      <w:pPr>
        <w:pStyle w:val="a9"/>
        <w:numPr>
          <w:ilvl w:val="1"/>
          <w:numId w:val="14"/>
        </w:numPr>
        <w:ind w:leftChars="0"/>
        <w:rPr>
          <w:rFonts w:asciiTheme="minorEastAsia" w:eastAsiaTheme="minorEastAsia" w:hAnsiTheme="minorEastAsia"/>
          <w:szCs w:val="21"/>
        </w:rPr>
      </w:pPr>
      <w:r w:rsidRPr="00D43276">
        <w:rPr>
          <w:rFonts w:asciiTheme="minorEastAsia" w:eastAsiaTheme="minorEastAsia" w:hAnsiTheme="minorEastAsia" w:hint="eastAsia"/>
          <w:szCs w:val="21"/>
        </w:rPr>
        <w:t>公共交通ビジョンについては、公共交通ビジョン推進会議等において、施策の進捗状況や目標の達成状況を把握するとともに、都市計画や観光施策などとの連携・調整を図りながら着実な推進に努められたい。</w:t>
      </w:r>
    </w:p>
    <w:p w:rsidR="007971B4" w:rsidRPr="00D43276" w:rsidRDefault="007971B4" w:rsidP="007971B4">
      <w:pPr>
        <w:pStyle w:val="a9"/>
        <w:numPr>
          <w:ilvl w:val="1"/>
          <w:numId w:val="14"/>
        </w:numPr>
        <w:ind w:leftChars="0"/>
        <w:rPr>
          <w:szCs w:val="21"/>
        </w:rPr>
      </w:pPr>
      <w:r w:rsidRPr="00D43276">
        <w:rPr>
          <w:rFonts w:hint="eastAsia"/>
          <w:szCs w:val="21"/>
        </w:rPr>
        <w:t>路面電車観光路線については、</w:t>
      </w:r>
      <w:r w:rsidR="00B75DD5" w:rsidRPr="00D43276">
        <w:rPr>
          <w:rFonts w:hint="eastAsia"/>
          <w:szCs w:val="21"/>
        </w:rPr>
        <w:t>県の動向を踏まえながら緊密な連携を図り基本計画策定に努められたい</w:t>
      </w:r>
      <w:r w:rsidRPr="00D43276">
        <w:rPr>
          <w:rFonts w:hint="eastAsia"/>
          <w:szCs w:val="21"/>
        </w:rPr>
        <w:t>。</w:t>
      </w:r>
    </w:p>
    <w:p w:rsidR="007971B4" w:rsidRPr="00D43276" w:rsidRDefault="007971B4" w:rsidP="007971B4">
      <w:pPr>
        <w:pStyle w:val="a9"/>
        <w:numPr>
          <w:ilvl w:val="1"/>
          <w:numId w:val="14"/>
        </w:numPr>
        <w:ind w:leftChars="0"/>
        <w:rPr>
          <w:szCs w:val="21"/>
        </w:rPr>
      </w:pPr>
      <w:r w:rsidRPr="00D43276">
        <w:rPr>
          <w:rFonts w:hint="eastAsia"/>
          <w:szCs w:val="21"/>
        </w:rPr>
        <w:t>鹿児島市過疎地域自立促進計画については、本市対象地域の着実な進行に努められたい。</w:t>
      </w:r>
    </w:p>
    <w:p w:rsidR="007971B4" w:rsidRPr="00D43276" w:rsidRDefault="007971B4" w:rsidP="007971B4">
      <w:pPr>
        <w:pStyle w:val="a9"/>
        <w:numPr>
          <w:ilvl w:val="1"/>
          <w:numId w:val="14"/>
        </w:numPr>
        <w:ind w:leftChars="0"/>
        <w:rPr>
          <w:szCs w:val="21"/>
        </w:rPr>
      </w:pPr>
      <w:r w:rsidRPr="00D43276">
        <w:rPr>
          <w:rFonts w:hint="eastAsia"/>
          <w:szCs w:val="21"/>
        </w:rPr>
        <w:t>地方創生については、｢鹿児島市まち・ひと・しごと創生総合戦略｣の深化に向け、国の推進交付金や各種補助金など財源確保に努めつつ、総合戦略に掲げた施策の実施と、効果検証に取り組まれたい。</w:t>
      </w:r>
    </w:p>
    <w:p w:rsidR="00B75DD5" w:rsidRPr="00D43276" w:rsidRDefault="007971B4" w:rsidP="007971B4">
      <w:pPr>
        <w:pStyle w:val="a9"/>
        <w:numPr>
          <w:ilvl w:val="1"/>
          <w:numId w:val="14"/>
        </w:numPr>
        <w:ind w:leftChars="0"/>
        <w:rPr>
          <w:szCs w:val="21"/>
        </w:rPr>
      </w:pPr>
      <w:r w:rsidRPr="00D43276">
        <w:rPr>
          <w:rFonts w:hint="eastAsia"/>
          <w:szCs w:val="21"/>
        </w:rPr>
        <w:t>県立養護学校跡地の利活用については、本市の北部地域の中心部に位置していることから、</w:t>
      </w:r>
      <w:r w:rsidR="00B75DD5" w:rsidRPr="00D43276">
        <w:rPr>
          <w:rFonts w:hint="eastAsia"/>
          <w:szCs w:val="21"/>
        </w:rPr>
        <w:t>次期総合計画に組み込ませることを検討されたい</w:t>
      </w:r>
      <w:r w:rsidR="00710055" w:rsidRPr="00D43276">
        <w:rPr>
          <w:rFonts w:hint="eastAsia"/>
          <w:szCs w:val="21"/>
        </w:rPr>
        <w:t>。</w:t>
      </w:r>
    </w:p>
    <w:p w:rsidR="007971B4" w:rsidRPr="00D43276" w:rsidRDefault="00B75DD5" w:rsidP="007971B4">
      <w:pPr>
        <w:pStyle w:val="a9"/>
        <w:numPr>
          <w:ilvl w:val="1"/>
          <w:numId w:val="14"/>
        </w:numPr>
        <w:ind w:leftChars="0"/>
        <w:rPr>
          <w:szCs w:val="21"/>
        </w:rPr>
      </w:pPr>
      <w:r w:rsidRPr="00D43276">
        <w:rPr>
          <w:rFonts w:hint="eastAsia"/>
          <w:szCs w:val="21"/>
        </w:rPr>
        <w:t>第五次鹿児島市総合計画の後期基本計画に掲げた各種施策の推進にあたっては、実施計画に基き、遅滞なく実施されるよう努められたい</w:t>
      </w:r>
      <w:r w:rsidR="007971B4" w:rsidRPr="00D43276">
        <w:rPr>
          <w:rFonts w:hint="eastAsia"/>
          <w:szCs w:val="21"/>
        </w:rPr>
        <w:t>。</w:t>
      </w:r>
    </w:p>
    <w:p w:rsidR="004B1612" w:rsidRPr="00D43276" w:rsidRDefault="004B1612">
      <w:pPr>
        <w:widowControl/>
        <w:jc w:val="left"/>
        <w:rPr>
          <w:rFonts w:ascii="Century" w:eastAsia="ＭＳ 明朝" w:hAnsi="Century"/>
          <w:szCs w:val="21"/>
        </w:rPr>
      </w:pPr>
      <w:r w:rsidRPr="00D43276">
        <w:rPr>
          <w:szCs w:val="21"/>
        </w:rPr>
        <w:br w:type="page"/>
      </w:r>
    </w:p>
    <w:p w:rsidR="002429F7" w:rsidRPr="00D43276" w:rsidRDefault="002429F7" w:rsidP="002429F7">
      <w:pPr>
        <w:jc w:val="center"/>
        <w:rPr>
          <w:b/>
          <w:bCs/>
          <w:w w:val="200"/>
          <w:sz w:val="32"/>
          <w:bdr w:val="single" w:sz="4" w:space="0" w:color="auto"/>
        </w:rPr>
      </w:pPr>
      <w:r w:rsidRPr="00D43276">
        <w:rPr>
          <w:rFonts w:hint="eastAsia"/>
          <w:b/>
          <w:bCs/>
          <w:w w:val="200"/>
          <w:sz w:val="32"/>
          <w:bdr w:val="single" w:sz="4" w:space="0" w:color="auto"/>
        </w:rPr>
        <w:lastRenderedPageBreak/>
        <w:t>危機管理局</w:t>
      </w:r>
    </w:p>
    <w:p w:rsidR="002429F7" w:rsidRPr="00D43276" w:rsidRDefault="002429F7" w:rsidP="002429F7">
      <w:pPr>
        <w:jc w:val="center"/>
        <w:rPr>
          <w:b/>
          <w:bCs/>
          <w:w w:val="200"/>
          <w:szCs w:val="21"/>
          <w:bdr w:val="single" w:sz="4" w:space="0" w:color="auto"/>
        </w:rPr>
      </w:pPr>
    </w:p>
    <w:p w:rsidR="002429F7" w:rsidRPr="00D43276" w:rsidRDefault="003D63DF" w:rsidP="002429F7">
      <w:pPr>
        <w:pStyle w:val="a9"/>
        <w:numPr>
          <w:ilvl w:val="0"/>
          <w:numId w:val="16"/>
        </w:numPr>
        <w:ind w:leftChars="0"/>
      </w:pPr>
      <w:r w:rsidRPr="00D43276">
        <w:rPr>
          <w:rFonts w:hint="eastAsia"/>
        </w:rPr>
        <w:t>自然災害や桜島大爆発が想定される中、デジタル行政無線をはじめメディア、</w:t>
      </w:r>
      <w:r w:rsidRPr="00D43276">
        <w:rPr>
          <w:rFonts w:hint="eastAsia"/>
        </w:rPr>
        <w:t>SNS</w:t>
      </w:r>
      <w:r w:rsidRPr="00D43276">
        <w:rPr>
          <w:rFonts w:hint="eastAsia"/>
        </w:rPr>
        <w:t>等多様な情報伝達手段を活用した取組</w:t>
      </w:r>
      <w:r w:rsidR="00B231A7">
        <w:rPr>
          <w:rFonts w:hint="eastAsia"/>
        </w:rPr>
        <w:t>み</w:t>
      </w:r>
      <w:r w:rsidRPr="00D43276">
        <w:rPr>
          <w:rFonts w:hint="eastAsia"/>
        </w:rPr>
        <w:t>について検討されたい。</w:t>
      </w:r>
    </w:p>
    <w:p w:rsidR="003D63DF" w:rsidRPr="00D43276" w:rsidRDefault="003D63DF" w:rsidP="002429F7">
      <w:pPr>
        <w:pStyle w:val="a9"/>
        <w:numPr>
          <w:ilvl w:val="0"/>
          <w:numId w:val="16"/>
        </w:numPr>
        <w:ind w:leftChars="0"/>
      </w:pPr>
      <w:r w:rsidRPr="00D43276">
        <w:rPr>
          <w:rFonts w:hint="eastAsia"/>
        </w:rPr>
        <w:t>J</w:t>
      </w:r>
      <w:r w:rsidRPr="00D43276">
        <w:rPr>
          <w:rFonts w:hint="eastAsia"/>
        </w:rPr>
        <w:t>アラートについては新型受信機への更新も行われた</w:t>
      </w:r>
      <w:r w:rsidR="0083543F" w:rsidRPr="00D43276">
        <w:rPr>
          <w:rFonts w:hint="eastAsia"/>
        </w:rPr>
        <w:t>ところであるが、運用面において正確な情報発信が行われるよう万遺漏</w:t>
      </w:r>
      <w:r w:rsidRPr="00D43276">
        <w:rPr>
          <w:rFonts w:hint="eastAsia"/>
        </w:rPr>
        <w:t>なき対応を図られたい。</w:t>
      </w:r>
    </w:p>
    <w:p w:rsidR="003D63DF" w:rsidRPr="00D43276" w:rsidRDefault="003D63DF" w:rsidP="002429F7">
      <w:pPr>
        <w:pStyle w:val="a9"/>
        <w:numPr>
          <w:ilvl w:val="0"/>
          <w:numId w:val="16"/>
        </w:numPr>
        <w:ind w:leftChars="0"/>
      </w:pPr>
      <w:r w:rsidRPr="00D43276">
        <w:rPr>
          <w:rFonts w:hint="eastAsia"/>
        </w:rPr>
        <w:t>桜島防災対策については、桜島災害対策関連事業の予算確保に努められたい。また桜島の火山対策を実効性あるものにするために、実証実験やシミュレーション等引き続き多様な対策を講じられたい。</w:t>
      </w:r>
    </w:p>
    <w:p w:rsidR="003D63DF" w:rsidRPr="00D43276" w:rsidRDefault="003D63DF" w:rsidP="002429F7">
      <w:pPr>
        <w:pStyle w:val="a9"/>
        <w:numPr>
          <w:ilvl w:val="0"/>
          <w:numId w:val="16"/>
        </w:numPr>
        <w:ind w:leftChars="0"/>
      </w:pPr>
      <w:r w:rsidRPr="00D43276">
        <w:rPr>
          <w:rFonts w:hint="eastAsia"/>
        </w:rPr>
        <w:t>青パト隊をはじめとする地域防犯活動の取組みについて、用品支給や活動費の補助について更なる拡充を図られたい。</w:t>
      </w:r>
    </w:p>
    <w:p w:rsidR="003D63DF" w:rsidRPr="00D43276" w:rsidRDefault="003D63DF" w:rsidP="003D63DF"/>
    <w:p w:rsidR="003D63DF" w:rsidRPr="00D43276" w:rsidRDefault="003D63DF" w:rsidP="003D63DF"/>
    <w:p w:rsidR="003D63DF" w:rsidRPr="00D43276" w:rsidRDefault="003D63DF" w:rsidP="003D63DF"/>
    <w:p w:rsidR="003D63DF" w:rsidRPr="00D43276" w:rsidRDefault="003D63DF" w:rsidP="003D63DF"/>
    <w:p w:rsidR="003D63DF" w:rsidRPr="00D43276" w:rsidRDefault="003D63DF" w:rsidP="003D63DF"/>
    <w:p w:rsidR="003D63DF" w:rsidRPr="00D43276" w:rsidRDefault="003D63DF" w:rsidP="003D63DF"/>
    <w:p w:rsidR="007971B4" w:rsidRPr="00D43276" w:rsidRDefault="007971B4" w:rsidP="00882DFC">
      <w:pPr>
        <w:widowControl/>
        <w:jc w:val="center"/>
        <w:rPr>
          <w:b/>
          <w:bCs/>
          <w:w w:val="200"/>
          <w:sz w:val="32"/>
          <w:bdr w:val="single" w:sz="4" w:space="0" w:color="auto"/>
        </w:rPr>
      </w:pPr>
      <w:r w:rsidRPr="00D43276">
        <w:rPr>
          <w:rFonts w:hint="eastAsia"/>
          <w:b/>
          <w:bCs/>
          <w:w w:val="200"/>
          <w:sz w:val="32"/>
          <w:bdr w:val="single" w:sz="4" w:space="0" w:color="auto"/>
        </w:rPr>
        <w:t>市民局</w:t>
      </w:r>
    </w:p>
    <w:p w:rsidR="00882DFC" w:rsidRPr="00D43276" w:rsidRDefault="00882DFC" w:rsidP="00882DFC">
      <w:pPr>
        <w:widowControl/>
        <w:jc w:val="center"/>
        <w:rPr>
          <w:b/>
          <w:bCs/>
          <w:w w:val="200"/>
          <w:szCs w:val="21"/>
          <w:bdr w:val="single" w:sz="4" w:space="0" w:color="auto"/>
        </w:rPr>
      </w:pPr>
    </w:p>
    <w:p w:rsidR="007971B4" w:rsidRPr="00D43276" w:rsidRDefault="00B41128" w:rsidP="00A20BE2">
      <w:pPr>
        <w:pStyle w:val="a9"/>
        <w:numPr>
          <w:ilvl w:val="0"/>
          <w:numId w:val="17"/>
        </w:numPr>
        <w:ind w:leftChars="0"/>
      </w:pPr>
      <w:r w:rsidRPr="00D43276">
        <w:rPr>
          <w:rFonts w:hint="eastAsia"/>
        </w:rPr>
        <w:t>町内会加入促進について</w:t>
      </w:r>
      <w:r w:rsidR="007971B4" w:rsidRPr="00D43276">
        <w:rPr>
          <w:rFonts w:hint="eastAsia"/>
        </w:rPr>
        <w:t>、</w:t>
      </w:r>
      <w:r w:rsidRPr="00D43276">
        <w:rPr>
          <w:rFonts w:hint="eastAsia"/>
        </w:rPr>
        <w:t>町内会任せにすることなく市としても主体的な取り組みを充実されるとともに、実効性のある施策に取り組まれたい。</w:t>
      </w:r>
    </w:p>
    <w:p w:rsidR="007971B4" w:rsidRPr="00D43276" w:rsidRDefault="007971B4" w:rsidP="00A20BE2">
      <w:pPr>
        <w:pStyle w:val="a9"/>
        <w:numPr>
          <w:ilvl w:val="0"/>
          <w:numId w:val="17"/>
        </w:numPr>
        <w:ind w:leftChars="0"/>
      </w:pPr>
      <w:r w:rsidRPr="00D43276">
        <w:rPr>
          <w:rFonts w:hint="eastAsia"/>
        </w:rPr>
        <w:t>国民健康保険特別会計については、極めて厳しい財政状況が続いている中、</w:t>
      </w:r>
      <w:r w:rsidR="00882DFC" w:rsidRPr="00D43276">
        <w:rPr>
          <w:rFonts w:hint="eastAsia"/>
        </w:rPr>
        <w:t>財政健全化に向けた取組みを進め、収納率の向上対策の強化を図られたい。</w:t>
      </w:r>
    </w:p>
    <w:p w:rsidR="00837D25" w:rsidRPr="00D43276" w:rsidRDefault="00882DFC" w:rsidP="00882DFC">
      <w:pPr>
        <w:pStyle w:val="a9"/>
        <w:numPr>
          <w:ilvl w:val="0"/>
          <w:numId w:val="17"/>
        </w:numPr>
        <w:ind w:leftChars="0"/>
      </w:pPr>
      <w:r w:rsidRPr="00D43276">
        <w:rPr>
          <w:rFonts w:hint="eastAsia"/>
        </w:rPr>
        <w:t>市民活動団体</w:t>
      </w:r>
      <w:r w:rsidR="007971B4" w:rsidRPr="00D43276">
        <w:rPr>
          <w:rFonts w:hint="eastAsia"/>
        </w:rPr>
        <w:t>が</w:t>
      </w:r>
      <w:r w:rsidRPr="00D43276">
        <w:rPr>
          <w:rFonts w:hint="eastAsia"/>
        </w:rPr>
        <w:t>行う美化活動について、地域コミュニティ協議会や町内会が実施する活動については補助対象とされているところであるが、</w:t>
      </w:r>
      <w:r w:rsidRPr="00D43276">
        <w:rPr>
          <w:rFonts w:hint="eastAsia"/>
        </w:rPr>
        <w:t>NPO</w:t>
      </w:r>
      <w:r w:rsidRPr="00D43276">
        <w:rPr>
          <w:rFonts w:hint="eastAsia"/>
        </w:rPr>
        <w:t>団体やボランティア団体など補助対象の拡大に努められたい。</w:t>
      </w:r>
      <w:r w:rsidRPr="00D43276">
        <w:br w:type="page"/>
      </w:r>
    </w:p>
    <w:p w:rsidR="007971B4" w:rsidRPr="00D43276" w:rsidRDefault="007971B4" w:rsidP="007971B4">
      <w:pPr>
        <w:jc w:val="center"/>
        <w:rPr>
          <w:b/>
          <w:bCs/>
          <w:w w:val="200"/>
          <w:sz w:val="32"/>
        </w:rPr>
      </w:pPr>
      <w:r w:rsidRPr="00D43276">
        <w:rPr>
          <w:rFonts w:hint="eastAsia"/>
          <w:b/>
          <w:bCs/>
          <w:w w:val="200"/>
          <w:sz w:val="32"/>
          <w:bdr w:val="single" w:sz="4" w:space="0" w:color="auto"/>
        </w:rPr>
        <w:lastRenderedPageBreak/>
        <w:t>環境局</w:t>
      </w:r>
    </w:p>
    <w:p w:rsidR="007971B4" w:rsidRPr="00D43276" w:rsidRDefault="007971B4" w:rsidP="007971B4">
      <w:pPr>
        <w:jc w:val="center"/>
      </w:pPr>
    </w:p>
    <w:p w:rsidR="007971B4" w:rsidRPr="00D43276" w:rsidRDefault="007971B4" w:rsidP="007971B4">
      <w:pPr>
        <w:numPr>
          <w:ilvl w:val="0"/>
          <w:numId w:val="4"/>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ゴミ収集業務については、児童・生徒の登下校時に通行の妨げになるなど、市民に迷惑がかかることのないよう</w:t>
      </w:r>
      <w:r w:rsidR="003C39D8" w:rsidRPr="00D43276">
        <w:rPr>
          <w:rFonts w:asciiTheme="minorEastAsia" w:eastAsiaTheme="minorEastAsia" w:hAnsiTheme="minorEastAsia" w:hint="eastAsia"/>
          <w:szCs w:val="21"/>
        </w:rPr>
        <w:t>引き続き</w:t>
      </w:r>
      <w:r w:rsidRPr="00D43276">
        <w:rPr>
          <w:rFonts w:asciiTheme="minorEastAsia" w:eastAsiaTheme="minorEastAsia" w:hAnsiTheme="minorEastAsia" w:hint="eastAsia"/>
          <w:szCs w:val="21"/>
        </w:rPr>
        <w:t>その安全確保に努められたい。</w:t>
      </w:r>
    </w:p>
    <w:p w:rsidR="007971B4" w:rsidRPr="00D43276" w:rsidRDefault="007971B4" w:rsidP="007971B4">
      <w:pPr>
        <w:numPr>
          <w:ilvl w:val="0"/>
          <w:numId w:val="4"/>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天文館地区におけるカラス被害対策については、天文館地区カラス対策協議会とともに、その解消に向けて</w:t>
      </w:r>
      <w:r w:rsidR="003C39D8" w:rsidRPr="00D43276">
        <w:rPr>
          <w:rFonts w:asciiTheme="minorEastAsia" w:eastAsiaTheme="minorEastAsia" w:hAnsiTheme="minorEastAsia" w:hint="eastAsia"/>
          <w:szCs w:val="21"/>
        </w:rPr>
        <w:t>引き続き</w:t>
      </w:r>
      <w:r w:rsidRPr="00D43276">
        <w:rPr>
          <w:rFonts w:asciiTheme="minorEastAsia" w:eastAsiaTheme="minorEastAsia" w:hAnsiTheme="minorEastAsia" w:hint="eastAsia"/>
          <w:szCs w:val="21"/>
        </w:rPr>
        <w:t>官民一体となって取り組まれたい。</w:t>
      </w:r>
    </w:p>
    <w:p w:rsidR="007971B4" w:rsidRPr="00D43276" w:rsidRDefault="007971B4" w:rsidP="007971B4">
      <w:pPr>
        <w:numPr>
          <w:ilvl w:val="0"/>
          <w:numId w:val="4"/>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再生可能エネルギーの導入促進については、太陽光以外の発電方式に対しても民間活力を活用するなどして、</w:t>
      </w:r>
      <w:r w:rsidR="003C39D8" w:rsidRPr="00D43276">
        <w:rPr>
          <w:rFonts w:asciiTheme="minorEastAsia" w:eastAsiaTheme="minorEastAsia" w:hAnsiTheme="minorEastAsia" w:hint="eastAsia"/>
          <w:szCs w:val="21"/>
        </w:rPr>
        <w:t>各面から取り組まれたい</w:t>
      </w:r>
      <w:r w:rsidRPr="00D43276">
        <w:rPr>
          <w:rFonts w:asciiTheme="minorEastAsia" w:eastAsiaTheme="minorEastAsia" w:hAnsiTheme="minorEastAsia" w:hint="eastAsia"/>
          <w:szCs w:val="21"/>
        </w:rPr>
        <w:t>。</w:t>
      </w:r>
    </w:p>
    <w:p w:rsidR="007971B4" w:rsidRPr="00D43276" w:rsidRDefault="007971B4" w:rsidP="007971B4">
      <w:pPr>
        <w:numPr>
          <w:ilvl w:val="0"/>
          <w:numId w:val="4"/>
        </w:numPr>
        <w:jc w:val="left"/>
        <w:rPr>
          <w:rFonts w:ascii="ＭＳ 明朝" w:hAnsi="ＭＳ 明朝"/>
          <w:szCs w:val="21"/>
        </w:rPr>
      </w:pPr>
      <w:r w:rsidRPr="00D43276">
        <w:rPr>
          <w:rFonts w:asciiTheme="minorEastAsia" w:eastAsiaTheme="minorEastAsia" w:hAnsiTheme="minorEastAsia" w:hint="eastAsia"/>
          <w:szCs w:val="21"/>
        </w:rPr>
        <w:t>温室効果ガス対策については、「地球温暖化アクションプラン」に沿った実効性ある事業を展開するとともに、随時環境新技術等に対する情報収集･研究を行うなど時流に即応した事業に取り組まれるよう図られたい。</w:t>
      </w:r>
    </w:p>
    <w:p w:rsidR="007971B4" w:rsidRPr="00D43276" w:rsidRDefault="007971B4" w:rsidP="007971B4">
      <w:pPr>
        <w:numPr>
          <w:ilvl w:val="0"/>
          <w:numId w:val="4"/>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一般廃棄物処理基本計画」における目標値について積極的な取組みを図ると共に、分別収集の徹底に向け努力されたい。また、ごみの減量化・資源化等については、市民及び事業所の理解と協力を得る中で3Rの更なる推進に取り組まれたい。また、一般ごみ有料化の検討にあたっては、先ずはごみ減量の取組みを推進するなど、その状況を注視し、拙速に事を運ぶことのないよう、慎重に対応されたい。</w:t>
      </w:r>
    </w:p>
    <w:p w:rsidR="007971B4" w:rsidRPr="00D43276" w:rsidRDefault="007971B4" w:rsidP="007971B4">
      <w:pPr>
        <w:numPr>
          <w:ilvl w:val="0"/>
          <w:numId w:val="4"/>
        </w:numPr>
        <w:jc w:val="left"/>
        <w:rPr>
          <w:rFonts w:ascii="ＭＳ 明朝" w:hAnsi="ＭＳ 明朝"/>
          <w:szCs w:val="21"/>
        </w:rPr>
      </w:pPr>
      <w:r w:rsidRPr="00D43276">
        <w:rPr>
          <w:rFonts w:asciiTheme="minorEastAsia" w:eastAsiaTheme="minorEastAsia" w:hAnsiTheme="minorEastAsia" w:hint="eastAsia"/>
          <w:szCs w:val="21"/>
        </w:rPr>
        <w:t>廃棄物の不法投棄等の監視・指導体制のさらなる充実強化に努められ、市民及び事業者の意識の高揚を図られたい。</w:t>
      </w:r>
    </w:p>
    <w:p w:rsidR="007971B4" w:rsidRPr="00D43276" w:rsidRDefault="007971B4" w:rsidP="007971B4">
      <w:pPr>
        <w:numPr>
          <w:ilvl w:val="0"/>
          <w:numId w:val="4"/>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そ族衛生害虫駆除については、感染症を予防し快適な生活環境を確保する上からも、引き続き、地域商店街、特に飲食料店の多い広域商店街への対策に積極的に取り組まれたい。</w:t>
      </w:r>
    </w:p>
    <w:p w:rsidR="007971B4" w:rsidRPr="00D43276" w:rsidRDefault="003C39D8" w:rsidP="005E0919">
      <w:pPr>
        <w:numPr>
          <w:ilvl w:val="0"/>
          <w:numId w:val="4"/>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ヤンバルトサカヤスデが頒布している状況を把握し、駆除については公共施設のみでな</w:t>
      </w:r>
      <w:r w:rsidR="005E0919" w:rsidRPr="00D43276">
        <w:rPr>
          <w:rFonts w:asciiTheme="minorEastAsia" w:eastAsiaTheme="minorEastAsia" w:hAnsiTheme="minorEastAsia" w:hint="eastAsia"/>
          <w:szCs w:val="21"/>
        </w:rPr>
        <w:t>く一般家庭並びに山林等周辺部についても町内会と連携し、共同駆除に取り組まれたい。</w:t>
      </w:r>
    </w:p>
    <w:p w:rsidR="007971B4" w:rsidRPr="00D43276" w:rsidRDefault="007971B4" w:rsidP="007971B4">
      <w:pPr>
        <w:numPr>
          <w:ilvl w:val="0"/>
          <w:numId w:val="4"/>
        </w:numPr>
        <w:jc w:val="left"/>
        <w:rPr>
          <w:rFonts w:ascii="ＭＳ 明朝" w:hAnsi="ＭＳ 明朝"/>
          <w:szCs w:val="21"/>
        </w:rPr>
      </w:pPr>
      <w:r w:rsidRPr="00D43276">
        <w:rPr>
          <w:rFonts w:asciiTheme="minorEastAsia" w:eastAsiaTheme="minorEastAsia" w:hAnsiTheme="minorEastAsia" w:hint="eastAsia"/>
          <w:szCs w:val="21"/>
        </w:rPr>
        <w:t>コミュニティサイクル運営事業については、</w:t>
      </w:r>
      <w:r w:rsidR="003C39D8" w:rsidRPr="00D43276">
        <w:rPr>
          <w:rFonts w:asciiTheme="minorEastAsia" w:eastAsiaTheme="minorEastAsia" w:hAnsiTheme="minorEastAsia" w:hint="eastAsia"/>
          <w:szCs w:val="21"/>
        </w:rPr>
        <w:t>新規利用者の増を図るとともに、利便性・回遊性を向上させるためのサイクルポートの新設へ向けて取り組まれたい。</w:t>
      </w:r>
    </w:p>
    <w:p w:rsidR="00DA4322" w:rsidRPr="00D43276" w:rsidRDefault="00DA4322">
      <w:pPr>
        <w:widowControl/>
        <w:jc w:val="left"/>
        <w:rPr>
          <w:rFonts w:ascii="ＭＳ 明朝" w:hAnsi="ＭＳ 明朝"/>
          <w:szCs w:val="21"/>
        </w:rPr>
      </w:pPr>
      <w:r w:rsidRPr="00D43276">
        <w:rPr>
          <w:rFonts w:ascii="ＭＳ 明朝" w:hAnsi="ＭＳ 明朝"/>
          <w:szCs w:val="21"/>
        </w:rPr>
        <w:br w:type="page"/>
      </w:r>
    </w:p>
    <w:p w:rsidR="007971B4" w:rsidRPr="00D43276" w:rsidRDefault="007971B4" w:rsidP="007971B4">
      <w:pPr>
        <w:jc w:val="center"/>
        <w:rPr>
          <w:b/>
          <w:bCs/>
          <w:w w:val="200"/>
          <w:sz w:val="32"/>
        </w:rPr>
      </w:pPr>
      <w:r w:rsidRPr="00D43276">
        <w:rPr>
          <w:rFonts w:hint="eastAsia"/>
          <w:b/>
          <w:bCs/>
          <w:w w:val="200"/>
          <w:sz w:val="32"/>
          <w:bdr w:val="single" w:sz="4" w:space="0" w:color="auto"/>
        </w:rPr>
        <w:lastRenderedPageBreak/>
        <w:t>健康福祉局</w:t>
      </w:r>
    </w:p>
    <w:p w:rsidR="007971B4" w:rsidRPr="00D43276" w:rsidRDefault="007971B4" w:rsidP="007971B4">
      <w:pPr>
        <w:pStyle w:val="a9"/>
        <w:ind w:leftChars="0" w:left="0"/>
        <w:jc w:val="center"/>
        <w:rPr>
          <w:szCs w:val="24"/>
        </w:rPr>
      </w:pPr>
    </w:p>
    <w:p w:rsidR="00A74042" w:rsidRPr="00D43276" w:rsidRDefault="00A74042" w:rsidP="00A74042">
      <w:pPr>
        <w:numPr>
          <w:ilvl w:val="0"/>
          <w:numId w:val="5"/>
        </w:numPr>
        <w:rPr>
          <w:rFonts w:asciiTheme="minorEastAsia" w:eastAsiaTheme="minorEastAsia" w:hAnsiTheme="minorEastAsia"/>
        </w:rPr>
      </w:pPr>
      <w:r w:rsidRPr="00D43276">
        <w:rPr>
          <w:rFonts w:asciiTheme="minorEastAsia" w:eastAsiaTheme="minorEastAsia" w:hAnsiTheme="minorEastAsia" w:hint="eastAsia"/>
        </w:rPr>
        <w:t>平成</w:t>
      </w:r>
      <w:r w:rsidRPr="00D43276">
        <w:rPr>
          <w:rFonts w:asciiTheme="minorEastAsia" w:eastAsiaTheme="minorEastAsia" w:hAnsiTheme="minorEastAsia"/>
        </w:rPr>
        <w:t>29年4</w:t>
      </w:r>
      <w:r w:rsidR="00550E72">
        <w:rPr>
          <w:rFonts w:asciiTheme="minorEastAsia" w:eastAsiaTheme="minorEastAsia" w:hAnsiTheme="minorEastAsia"/>
        </w:rPr>
        <w:t>月に発生した認可外保育施設における乳幼児の死亡</w:t>
      </w:r>
      <w:r w:rsidR="00550E72">
        <w:rPr>
          <w:rFonts w:asciiTheme="minorEastAsia" w:eastAsiaTheme="minorEastAsia" w:hAnsiTheme="minorEastAsia" w:hint="eastAsia"/>
        </w:rPr>
        <w:t>事案</w:t>
      </w:r>
      <w:r w:rsidRPr="00D43276">
        <w:rPr>
          <w:rFonts w:asciiTheme="minorEastAsia" w:eastAsiaTheme="minorEastAsia" w:hAnsiTheme="minorEastAsia"/>
        </w:rPr>
        <w:t>を受け設置された「認可外保育施設における乳児死亡事案に係る検証委員会」においては、専門的な知見のもと多面的な検証を行い、国・県・市に対して11項目にわたる提言がまとめられていることから、速やかに取り組まれたい。また、国や県に対する提言についても、機会を</w:t>
      </w:r>
      <w:r w:rsidRPr="00D43276">
        <w:rPr>
          <w:rFonts w:asciiTheme="minorEastAsia" w:eastAsiaTheme="minorEastAsia" w:hAnsiTheme="minorEastAsia" w:hint="eastAsia"/>
        </w:rPr>
        <w:t>捉えて積極的に要望されたい。</w:t>
      </w:r>
    </w:p>
    <w:p w:rsidR="00A74042" w:rsidRPr="00D43276" w:rsidRDefault="00A74042" w:rsidP="00A74042">
      <w:pPr>
        <w:numPr>
          <w:ilvl w:val="0"/>
          <w:numId w:val="5"/>
        </w:numPr>
        <w:rPr>
          <w:rFonts w:asciiTheme="minorEastAsia" w:eastAsiaTheme="minorEastAsia" w:hAnsiTheme="minorEastAsia"/>
        </w:rPr>
      </w:pPr>
      <w:r w:rsidRPr="00D43276">
        <w:rPr>
          <w:rFonts w:asciiTheme="minorEastAsia" w:eastAsiaTheme="minorEastAsia" w:hAnsiTheme="minorEastAsia" w:hint="eastAsia"/>
        </w:rPr>
        <w:t>国においては、幼児教育・保育の無償化の実施に向けて、保育の質の確保・向上を図るとともに、認可外保育施設における指導監督基準の遵守に関する助言・指導や認可保育園等への移行を加速化することとされていることから、本市においても、検証委員会の提言も踏まえる中で、認可外保育施設に対する支援の充実・強化に努められたい。</w:t>
      </w:r>
    </w:p>
    <w:p w:rsidR="007971B4" w:rsidRPr="00D43276" w:rsidRDefault="007971B4" w:rsidP="007971B4">
      <w:pPr>
        <w:numPr>
          <w:ilvl w:val="0"/>
          <w:numId w:val="5"/>
        </w:numPr>
        <w:rPr>
          <w:rFonts w:asciiTheme="minorEastAsia" w:eastAsiaTheme="minorEastAsia" w:hAnsiTheme="minorEastAsia"/>
        </w:rPr>
      </w:pPr>
      <w:r w:rsidRPr="00D43276">
        <w:rPr>
          <w:rFonts w:asciiTheme="minorEastAsia" w:eastAsiaTheme="minorEastAsia" w:hAnsiTheme="minorEastAsia" w:hint="eastAsia"/>
        </w:rPr>
        <w:t>保育所の待機児童解消策については、今後ともその解消に向け積極的に取り組まれたい。また、本市独自の取組み立案も含め、保育士不足の解消に向けて保育士・保育所支援センターの広報・周知を積極的に支援されると同時に、保育士の処遇改善にも積極的に取り組まれたい。</w:t>
      </w:r>
    </w:p>
    <w:p w:rsidR="007971B4" w:rsidRPr="00D43276" w:rsidRDefault="007971B4" w:rsidP="007971B4">
      <w:pPr>
        <w:numPr>
          <w:ilvl w:val="0"/>
          <w:numId w:val="5"/>
        </w:numPr>
        <w:rPr>
          <w:rFonts w:asciiTheme="minorEastAsia" w:eastAsiaTheme="minorEastAsia" w:hAnsiTheme="minorEastAsia"/>
        </w:rPr>
      </w:pPr>
      <w:r w:rsidRPr="00D43276">
        <w:rPr>
          <w:rFonts w:asciiTheme="minorEastAsia" w:eastAsiaTheme="minorEastAsia" w:hAnsiTheme="minorEastAsia" w:hint="eastAsia"/>
        </w:rPr>
        <w:t>児童クラブの施設整備については、待機児童の状況を踏まえ、学校等の余裕教室の活用等、今後とも積極的に取り組まれたい。</w:t>
      </w:r>
    </w:p>
    <w:p w:rsidR="007971B4" w:rsidRPr="00D43276" w:rsidRDefault="007971B4" w:rsidP="007971B4">
      <w:pPr>
        <w:numPr>
          <w:ilvl w:val="0"/>
          <w:numId w:val="5"/>
        </w:numPr>
        <w:rPr>
          <w:rFonts w:asciiTheme="minorEastAsia" w:eastAsiaTheme="minorEastAsia" w:hAnsiTheme="minorEastAsia"/>
        </w:rPr>
      </w:pPr>
      <w:r w:rsidRPr="00D43276">
        <w:rPr>
          <w:rFonts w:asciiTheme="minorEastAsia" w:eastAsiaTheme="minorEastAsia" w:hAnsiTheme="minorEastAsia" w:hint="eastAsia"/>
        </w:rPr>
        <w:t>平成30年度策定の第7期高齢者保健福祉・介護保険事業計画の着実な推進に向けて、関係各課との連携のもとに着実に実効性のある取組みをされたい。特に、特別養護老人ホーム等については、待機者が多いことから、今後とも施設の整備に向けて更に取り組まれたい。</w:t>
      </w:r>
    </w:p>
    <w:p w:rsidR="007971B4" w:rsidRPr="00D43276" w:rsidRDefault="007971B4" w:rsidP="007971B4">
      <w:pPr>
        <w:pStyle w:val="a9"/>
        <w:numPr>
          <w:ilvl w:val="0"/>
          <w:numId w:val="5"/>
        </w:numPr>
        <w:ind w:leftChars="0"/>
        <w:rPr>
          <w:rFonts w:asciiTheme="minorEastAsia" w:eastAsiaTheme="minorEastAsia" w:hAnsiTheme="minorEastAsia"/>
        </w:rPr>
      </w:pPr>
      <w:r w:rsidRPr="00D43276">
        <w:rPr>
          <w:rFonts w:asciiTheme="minorEastAsia" w:eastAsiaTheme="minorEastAsia" w:hAnsiTheme="minorEastAsia" w:hint="eastAsia"/>
        </w:rPr>
        <w:t>介護職員の定着率向上に向け国の「介護職員処遇改善加算」において新加算が増設されたところであるが、各施設において処遇改善や労働環境の改善とともに職員の資質向上に向けた積極的な活用が図られるよう働きかけを行う等、積極的な取り組みを講じられたい。</w:t>
      </w:r>
    </w:p>
    <w:p w:rsidR="007971B4" w:rsidRPr="00D43276" w:rsidRDefault="007971B4" w:rsidP="007971B4">
      <w:pPr>
        <w:numPr>
          <w:ilvl w:val="0"/>
          <w:numId w:val="5"/>
        </w:numPr>
        <w:rPr>
          <w:rFonts w:asciiTheme="minorEastAsia" w:eastAsiaTheme="minorEastAsia" w:hAnsiTheme="minorEastAsia"/>
        </w:rPr>
      </w:pPr>
      <w:r w:rsidRPr="00D43276">
        <w:rPr>
          <w:rFonts w:asciiTheme="minorEastAsia" w:eastAsiaTheme="minorEastAsia" w:hAnsiTheme="minorEastAsia" w:hint="eastAsia"/>
        </w:rPr>
        <w:t>児童虐待対策については、引き続き県等関係機関との情報を共有し、更なる連携を図りながら、児童虐待通告等に迅速に対応されたい。また、今後も機会あるごとに虐待防止に向けた啓発活動についても積極的に務められたい。</w:t>
      </w:r>
    </w:p>
    <w:p w:rsidR="007971B4" w:rsidRPr="00D43276" w:rsidRDefault="007971B4" w:rsidP="007971B4">
      <w:pPr>
        <w:numPr>
          <w:ilvl w:val="0"/>
          <w:numId w:val="5"/>
        </w:numPr>
        <w:rPr>
          <w:rFonts w:asciiTheme="minorEastAsia" w:eastAsiaTheme="minorEastAsia" w:hAnsiTheme="minorEastAsia"/>
        </w:rPr>
      </w:pPr>
      <w:r w:rsidRPr="00D43276">
        <w:rPr>
          <w:rFonts w:asciiTheme="minorEastAsia" w:eastAsiaTheme="minorEastAsia" w:hAnsiTheme="minorEastAsia" w:hint="eastAsia"/>
        </w:rPr>
        <w:t>在宅で、児童発達支援事業所等へ通所する身体障害児又、重症心身障害児に対して、早期療養を行う等、各自の適性に応じたきめこまかな発達支援をされたい。</w:t>
      </w:r>
    </w:p>
    <w:p w:rsidR="007971B4" w:rsidRPr="00550E72" w:rsidRDefault="007971B4" w:rsidP="00550E72">
      <w:pPr>
        <w:numPr>
          <w:ilvl w:val="0"/>
          <w:numId w:val="5"/>
        </w:numPr>
        <w:rPr>
          <w:rFonts w:asciiTheme="minorEastAsia" w:eastAsiaTheme="minorEastAsia" w:hAnsiTheme="minorEastAsia"/>
        </w:rPr>
      </w:pPr>
      <w:r w:rsidRPr="00D43276">
        <w:rPr>
          <w:rFonts w:asciiTheme="minorEastAsia" w:eastAsiaTheme="minorEastAsia" w:hAnsiTheme="minorEastAsia" w:hint="eastAsia"/>
        </w:rPr>
        <w:t>精神障害者やその家族を対象に、地域で生活を送るうえで、必要な各種サービス等の一層の充実と、自立支援に向けた対策を講じられたい。</w:t>
      </w:r>
    </w:p>
    <w:p w:rsidR="00DA4322" w:rsidRDefault="007971B4" w:rsidP="00A74042">
      <w:pPr>
        <w:numPr>
          <w:ilvl w:val="0"/>
          <w:numId w:val="5"/>
        </w:numPr>
        <w:rPr>
          <w:rFonts w:asciiTheme="minorEastAsia" w:eastAsiaTheme="minorEastAsia" w:hAnsiTheme="minorEastAsia"/>
        </w:rPr>
      </w:pPr>
      <w:r w:rsidRPr="00D43276">
        <w:rPr>
          <w:rFonts w:asciiTheme="minorEastAsia" w:eastAsiaTheme="minorEastAsia" w:hAnsiTheme="minorEastAsia" w:hint="eastAsia"/>
        </w:rPr>
        <w:t>生活習慣病予防対策の一環としてがん検診を実施し、疾病の早期発見・早期治療を図るため受診率の向上に向けた保健指導の強化に努められたい。</w:t>
      </w:r>
    </w:p>
    <w:p w:rsidR="00550E72" w:rsidRPr="00D43276" w:rsidRDefault="00550E72" w:rsidP="00550E72">
      <w:pPr>
        <w:rPr>
          <w:rFonts w:asciiTheme="minorEastAsia" w:eastAsiaTheme="minorEastAsia" w:hAnsiTheme="minorEastAsia"/>
        </w:rPr>
      </w:pPr>
    </w:p>
    <w:p w:rsidR="007971B4" w:rsidRPr="00D43276" w:rsidRDefault="007971B4" w:rsidP="00A74042">
      <w:pPr>
        <w:numPr>
          <w:ilvl w:val="0"/>
          <w:numId w:val="5"/>
        </w:numPr>
        <w:rPr>
          <w:rFonts w:asciiTheme="minorEastAsia" w:eastAsiaTheme="minorEastAsia" w:hAnsiTheme="minorEastAsia"/>
        </w:rPr>
      </w:pPr>
      <w:r w:rsidRPr="00D43276">
        <w:rPr>
          <w:rFonts w:asciiTheme="minorEastAsia" w:eastAsiaTheme="minorEastAsia" w:hAnsiTheme="minorEastAsia" w:hint="eastAsia"/>
        </w:rPr>
        <w:lastRenderedPageBreak/>
        <w:t>児童相談所の設置について、子どもの最善の利益を考慮し、子どもの安全を守るという意味からも積極的に取り組まれたい。また設置に向けては国や県との役割分担や専門的人材の確保に向け全国中核市市長会等を通じ国の財政支援や具体的な制度設計に向け十分な協議を図られたい。</w:t>
      </w:r>
    </w:p>
    <w:p w:rsidR="00A74042" w:rsidRPr="00D43276" w:rsidRDefault="007971B4" w:rsidP="00A74042">
      <w:pPr>
        <w:numPr>
          <w:ilvl w:val="0"/>
          <w:numId w:val="5"/>
        </w:numPr>
        <w:rPr>
          <w:rFonts w:asciiTheme="minorEastAsia" w:eastAsiaTheme="minorEastAsia" w:hAnsiTheme="minorEastAsia"/>
        </w:rPr>
      </w:pPr>
      <w:r w:rsidRPr="00D43276">
        <w:rPr>
          <w:rFonts w:asciiTheme="minorEastAsia" w:eastAsiaTheme="minorEastAsia" w:hAnsiTheme="minorEastAsia" w:hint="eastAsia"/>
        </w:rPr>
        <w:t>償還払いとなっている「こども医療費助成制度」について“窓口負担解消”の実現は子育て世帯に大きな支援となる施策であるが、その実現にあたっては医療費の波及増に留意しつつ、持続的な制度となるよう、県や医療機関等と綿密な協議を図り、万遺漏なきよう取り組まれたい。</w:t>
      </w:r>
      <w:r w:rsidR="00A74042" w:rsidRPr="00D43276">
        <w:rPr>
          <w:rFonts w:asciiTheme="minorEastAsia" w:eastAsiaTheme="minorEastAsia" w:hAnsiTheme="minorEastAsia"/>
        </w:rPr>
        <w:br w:type="page"/>
      </w:r>
    </w:p>
    <w:p w:rsidR="007971B4" w:rsidRPr="00D43276" w:rsidRDefault="007971B4" w:rsidP="007971B4">
      <w:pPr>
        <w:jc w:val="center"/>
        <w:rPr>
          <w:b/>
          <w:bCs/>
          <w:w w:val="200"/>
          <w:sz w:val="32"/>
          <w:bdr w:val="single" w:sz="4" w:space="0" w:color="auto"/>
        </w:rPr>
      </w:pPr>
      <w:r w:rsidRPr="00D43276">
        <w:rPr>
          <w:rFonts w:hint="eastAsia"/>
          <w:b/>
          <w:bCs/>
          <w:w w:val="200"/>
          <w:sz w:val="32"/>
          <w:bdr w:val="single" w:sz="4" w:space="0" w:color="auto"/>
        </w:rPr>
        <w:lastRenderedPageBreak/>
        <w:t>産業局</w:t>
      </w:r>
    </w:p>
    <w:p w:rsidR="007971B4" w:rsidRPr="00D43276" w:rsidRDefault="007971B4" w:rsidP="007971B4">
      <w:pPr>
        <w:jc w:val="center"/>
        <w:rPr>
          <w:b/>
          <w:bCs/>
          <w:w w:val="200"/>
          <w:szCs w:val="21"/>
          <w:bdr w:val="single" w:sz="4" w:space="0" w:color="auto"/>
        </w:rPr>
      </w:pPr>
    </w:p>
    <w:p w:rsidR="007971B4" w:rsidRPr="00D43276" w:rsidRDefault="007971B4"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厳しい経営環境下に置かれている中小企業の経営基盤の安定強化のため、今後とも利用者のニーズや経済情勢等に対応した融資制度の運用に努められたい。</w:t>
      </w:r>
    </w:p>
    <w:p w:rsidR="007971B4" w:rsidRPr="00D43276" w:rsidRDefault="007971B4"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本市の雇用状況の改善に努めると共に、若者を中心とした正規雇用の促進など雇用の質の向上の為、本市独自の取組みを図られたい。</w:t>
      </w:r>
    </w:p>
    <w:p w:rsidR="003E643A" w:rsidRPr="00D43276" w:rsidRDefault="003E643A"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本市での外国人労働者受け入れについて、ニーズ調査や課題の洗い出しなど、受入れ体制の確立に向けて、全庁的に検討されたい。</w:t>
      </w:r>
    </w:p>
    <w:p w:rsidR="007971B4" w:rsidRPr="00D43276" w:rsidRDefault="007971B4"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地域経済の一層の活性化を図るため、既存産業の更なる振興を進めるとともに、</w:t>
      </w:r>
      <w:r w:rsidR="003E643A" w:rsidRPr="00D43276">
        <w:rPr>
          <w:rFonts w:asciiTheme="minorEastAsia" w:eastAsiaTheme="minorEastAsia" w:hAnsiTheme="minorEastAsia" w:hint="eastAsia"/>
          <w:szCs w:val="21"/>
        </w:rPr>
        <w:t>本社機能を有する</w:t>
      </w:r>
      <w:r w:rsidRPr="00D43276">
        <w:rPr>
          <w:rFonts w:asciiTheme="minorEastAsia" w:eastAsiaTheme="minorEastAsia" w:hAnsiTheme="minorEastAsia" w:hint="eastAsia"/>
          <w:szCs w:val="21"/>
        </w:rPr>
        <w:t>企業</w:t>
      </w:r>
      <w:r w:rsidR="003E643A" w:rsidRPr="00D43276">
        <w:rPr>
          <w:rFonts w:asciiTheme="minorEastAsia" w:eastAsiaTheme="minorEastAsia" w:hAnsiTheme="minorEastAsia" w:hint="eastAsia"/>
          <w:szCs w:val="21"/>
        </w:rPr>
        <w:t>の</w:t>
      </w:r>
      <w:r w:rsidRPr="00D43276">
        <w:rPr>
          <w:rFonts w:asciiTheme="minorEastAsia" w:eastAsiaTheme="minorEastAsia" w:hAnsiTheme="minorEastAsia" w:hint="eastAsia"/>
          <w:szCs w:val="21"/>
        </w:rPr>
        <w:t>誘致推進に</w:t>
      </w:r>
      <w:r w:rsidR="003E643A" w:rsidRPr="00D43276">
        <w:rPr>
          <w:rFonts w:asciiTheme="minorEastAsia" w:eastAsiaTheme="minorEastAsia" w:hAnsiTheme="minorEastAsia" w:hint="eastAsia"/>
          <w:szCs w:val="21"/>
        </w:rPr>
        <w:t>努められ</w:t>
      </w:r>
      <w:r w:rsidRPr="00D43276">
        <w:rPr>
          <w:rFonts w:asciiTheme="minorEastAsia" w:eastAsiaTheme="minorEastAsia" w:hAnsiTheme="minorEastAsia" w:hint="eastAsia"/>
          <w:szCs w:val="21"/>
        </w:rPr>
        <w:t>たい。</w:t>
      </w:r>
    </w:p>
    <w:p w:rsidR="007971B4" w:rsidRPr="00D43276" w:rsidRDefault="007971B4"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専門工種業界における経営の安定化支援と後継者不足解消の為、同工種でつくる組合等へ直接発注する仕組み作りなど、支援策を講じられたい。</w:t>
      </w:r>
    </w:p>
    <w:p w:rsidR="007971B4" w:rsidRPr="00D43276" w:rsidRDefault="007971B4"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農村地域の地籍調査の早期着手と財源確保の為の協議を関係機関と進められるよう努められたい。また、同時に、未相続地・所有者不明地対策についても早急な対応に努められたい。</w:t>
      </w:r>
    </w:p>
    <w:p w:rsidR="007971B4" w:rsidRPr="00D43276" w:rsidRDefault="007971B4"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農地流動化促進の為、関係手続きに要する費用助成を検討するなど、実効性ある補助制度の創設を検討されたい。</w:t>
      </w:r>
    </w:p>
    <w:p w:rsidR="007971B4" w:rsidRPr="00D43276" w:rsidRDefault="007971B4"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農村地域の集落機能維持の為、既存制度対象外となる急傾斜・がけ地隣接家屋に対し本市独自助成制度創設を検討されたい。</w:t>
      </w:r>
    </w:p>
    <w:p w:rsidR="007971B4" w:rsidRPr="00D43276" w:rsidRDefault="003E643A"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担い手育成や特産品等の販売促進など、産業としての農業の強化・再構築に向けて、多面的な取組みを引き続き図られたい。</w:t>
      </w:r>
    </w:p>
    <w:p w:rsidR="007971B4" w:rsidRPr="00D43276" w:rsidRDefault="007971B4"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地域の農業を将来的に安定して進めるため、集落営農活動の育成支援にさらに努められるとともに、中山間地域において、適切な農業生産活動が継続的に展開されるよう取り組まれたい。</w:t>
      </w:r>
    </w:p>
    <w:p w:rsidR="007971B4" w:rsidRPr="00D43276" w:rsidRDefault="007971B4"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農林資源の保全については、桜島地域</w:t>
      </w:r>
      <w:r w:rsidR="003E643A" w:rsidRPr="00D43276">
        <w:rPr>
          <w:rFonts w:asciiTheme="minorEastAsia" w:eastAsiaTheme="minorEastAsia" w:hAnsiTheme="minorEastAsia" w:hint="eastAsia"/>
          <w:szCs w:val="21"/>
        </w:rPr>
        <w:t>をはじめとする</w:t>
      </w:r>
      <w:r w:rsidRPr="00D43276">
        <w:rPr>
          <w:rFonts w:asciiTheme="minorEastAsia" w:eastAsiaTheme="minorEastAsia" w:hAnsiTheme="minorEastAsia" w:hint="eastAsia"/>
          <w:szCs w:val="21"/>
        </w:rPr>
        <w:t>松くい虫被害対策の促進を強力に図られ、また、治山事業、水源涵養事業</w:t>
      </w:r>
      <w:r w:rsidR="003E643A" w:rsidRPr="00D43276">
        <w:rPr>
          <w:rFonts w:asciiTheme="minorEastAsia" w:eastAsiaTheme="minorEastAsia" w:hAnsiTheme="minorEastAsia" w:hint="eastAsia"/>
          <w:szCs w:val="21"/>
        </w:rPr>
        <w:t>など</w:t>
      </w:r>
      <w:r w:rsidRPr="00D43276">
        <w:rPr>
          <w:rFonts w:asciiTheme="minorEastAsia" w:eastAsiaTheme="minorEastAsia" w:hAnsiTheme="minorEastAsia" w:hint="eastAsia"/>
          <w:szCs w:val="21"/>
        </w:rPr>
        <w:t>、農山村地域における森林施策の充実を図られたい。</w:t>
      </w:r>
    </w:p>
    <w:p w:rsidR="007971B4" w:rsidRPr="00D43276" w:rsidRDefault="003E643A"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農村地域の生活環境維持・保全の為、土地基盤整備の促進はもとより、老朽施設対策や農道</w:t>
      </w:r>
      <w:r w:rsidR="00BA623F" w:rsidRPr="00D43276">
        <w:rPr>
          <w:rFonts w:asciiTheme="minorEastAsia" w:eastAsiaTheme="minorEastAsia" w:hAnsiTheme="minorEastAsia" w:hint="eastAsia"/>
          <w:szCs w:val="21"/>
        </w:rPr>
        <w:t>・水路の所管の適正化を図られたい</w:t>
      </w:r>
      <w:r w:rsidR="007971B4" w:rsidRPr="00D43276">
        <w:rPr>
          <w:rFonts w:asciiTheme="minorEastAsia" w:eastAsiaTheme="minorEastAsia" w:hAnsiTheme="minorEastAsia" w:hint="eastAsia"/>
          <w:szCs w:val="21"/>
        </w:rPr>
        <w:t>。</w:t>
      </w:r>
      <w:r w:rsidR="00274209" w:rsidRPr="00D43276">
        <w:rPr>
          <w:rFonts w:asciiTheme="minorEastAsia" w:eastAsiaTheme="minorEastAsia" w:hAnsiTheme="minorEastAsia" w:hint="eastAsia"/>
          <w:szCs w:val="21"/>
        </w:rPr>
        <w:t>また、耕作放棄地等がもたらす衛生環境悪化防止にも積極的に努められたい。</w:t>
      </w:r>
    </w:p>
    <w:p w:rsidR="007971B4" w:rsidRDefault="007971B4" w:rsidP="007971B4">
      <w:pPr>
        <w:numPr>
          <w:ilvl w:val="0"/>
          <w:numId w:val="6"/>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遊休農地</w:t>
      </w:r>
      <w:r w:rsidR="00BA623F" w:rsidRPr="00D43276">
        <w:rPr>
          <w:rFonts w:asciiTheme="minorEastAsia" w:eastAsiaTheme="minorEastAsia" w:hAnsiTheme="minorEastAsia" w:hint="eastAsia"/>
          <w:szCs w:val="21"/>
        </w:rPr>
        <w:t>・耕作放棄地</w:t>
      </w:r>
      <w:r w:rsidRPr="00D43276">
        <w:rPr>
          <w:rFonts w:asciiTheme="minorEastAsia" w:eastAsiaTheme="minorEastAsia" w:hAnsiTheme="minorEastAsia" w:hint="eastAsia"/>
          <w:szCs w:val="21"/>
        </w:rPr>
        <w:t>については、</w:t>
      </w:r>
      <w:r w:rsidR="00BA623F" w:rsidRPr="00D43276">
        <w:rPr>
          <w:rFonts w:asciiTheme="minorEastAsia" w:eastAsiaTheme="minorEastAsia" w:hAnsiTheme="minorEastAsia" w:hint="eastAsia"/>
          <w:szCs w:val="21"/>
        </w:rPr>
        <w:t>引き続き、</w:t>
      </w:r>
      <w:r w:rsidRPr="00D43276">
        <w:rPr>
          <w:rFonts w:asciiTheme="minorEastAsia" w:eastAsiaTheme="minorEastAsia" w:hAnsiTheme="minorEastAsia" w:hint="eastAsia"/>
          <w:szCs w:val="21"/>
        </w:rPr>
        <w:t>農業委員会との連携を図り、発生防止と解消に向けて</w:t>
      </w:r>
      <w:r w:rsidR="00BA623F" w:rsidRPr="00D43276">
        <w:rPr>
          <w:rFonts w:asciiTheme="minorEastAsia" w:eastAsiaTheme="minorEastAsia" w:hAnsiTheme="minorEastAsia" w:hint="eastAsia"/>
          <w:szCs w:val="21"/>
        </w:rPr>
        <w:t>さらに</w:t>
      </w:r>
      <w:r w:rsidRPr="00D43276">
        <w:rPr>
          <w:rFonts w:asciiTheme="minorEastAsia" w:eastAsiaTheme="minorEastAsia" w:hAnsiTheme="minorEastAsia" w:hint="eastAsia"/>
          <w:szCs w:val="21"/>
        </w:rPr>
        <w:t>努力されたい。</w:t>
      </w:r>
    </w:p>
    <w:p w:rsidR="00EE6828" w:rsidRDefault="00EE6828" w:rsidP="00EE6828">
      <w:pPr>
        <w:ind w:left="425"/>
        <w:jc w:val="left"/>
        <w:rPr>
          <w:rFonts w:asciiTheme="minorEastAsia" w:eastAsiaTheme="minorEastAsia" w:hAnsiTheme="minorEastAsia"/>
          <w:szCs w:val="21"/>
        </w:rPr>
      </w:pPr>
    </w:p>
    <w:p w:rsidR="00EE6828" w:rsidRDefault="00EE6828" w:rsidP="00EE6828">
      <w:pPr>
        <w:ind w:left="425"/>
        <w:jc w:val="left"/>
        <w:rPr>
          <w:rFonts w:asciiTheme="minorEastAsia" w:eastAsiaTheme="minorEastAsia" w:hAnsiTheme="minorEastAsia"/>
          <w:szCs w:val="21"/>
        </w:rPr>
      </w:pPr>
    </w:p>
    <w:p w:rsidR="00EE6828" w:rsidRPr="00D43276" w:rsidRDefault="00EE6828" w:rsidP="00EE6828">
      <w:pPr>
        <w:ind w:left="425"/>
        <w:jc w:val="left"/>
        <w:rPr>
          <w:rFonts w:asciiTheme="minorEastAsia" w:eastAsiaTheme="minorEastAsia" w:hAnsiTheme="minorEastAsia"/>
          <w:szCs w:val="21"/>
        </w:rPr>
      </w:pPr>
    </w:p>
    <w:p w:rsidR="007971B4" w:rsidRPr="00D43276" w:rsidRDefault="007971B4" w:rsidP="007971B4">
      <w:pPr>
        <w:numPr>
          <w:ilvl w:val="0"/>
          <w:numId w:val="6"/>
        </w:numPr>
        <w:rPr>
          <w:rFonts w:asciiTheme="minorEastAsia" w:eastAsiaTheme="minorEastAsia" w:hAnsiTheme="minorEastAsia"/>
        </w:rPr>
      </w:pPr>
      <w:r w:rsidRPr="00D43276">
        <w:rPr>
          <w:rFonts w:asciiTheme="minorEastAsia" w:eastAsiaTheme="minorEastAsia" w:hAnsiTheme="minorEastAsia" w:hint="eastAsia"/>
        </w:rPr>
        <w:lastRenderedPageBreak/>
        <w:t>農業における有害鳥獣被害対策については、被害</w:t>
      </w:r>
      <w:r w:rsidR="00BA623F" w:rsidRPr="00D43276">
        <w:rPr>
          <w:rFonts w:asciiTheme="minorEastAsia" w:eastAsiaTheme="minorEastAsia" w:hAnsiTheme="minorEastAsia" w:hint="eastAsia"/>
        </w:rPr>
        <w:t>はやや減少傾向にあるものの、農作物の被害は依然として発生しており、農業における生産意欲減少に繋がらないよう</w:t>
      </w:r>
      <w:r w:rsidRPr="00D43276">
        <w:rPr>
          <w:rFonts w:asciiTheme="minorEastAsia" w:eastAsiaTheme="minorEastAsia" w:hAnsiTheme="minorEastAsia" w:hint="eastAsia"/>
        </w:rPr>
        <w:t>電気柵設置</w:t>
      </w:r>
      <w:r w:rsidR="00BA623F" w:rsidRPr="00D43276">
        <w:rPr>
          <w:rFonts w:asciiTheme="minorEastAsia" w:eastAsiaTheme="minorEastAsia" w:hAnsiTheme="minorEastAsia" w:hint="eastAsia"/>
        </w:rPr>
        <w:t>等</w:t>
      </w:r>
      <w:r w:rsidRPr="00D43276">
        <w:rPr>
          <w:rFonts w:asciiTheme="minorEastAsia" w:eastAsiaTheme="minorEastAsia" w:hAnsiTheme="minorEastAsia" w:hint="eastAsia"/>
        </w:rPr>
        <w:t>への補助拡充</w:t>
      </w:r>
      <w:r w:rsidR="00BA623F" w:rsidRPr="00D43276">
        <w:rPr>
          <w:rFonts w:asciiTheme="minorEastAsia" w:eastAsiaTheme="minorEastAsia" w:hAnsiTheme="minorEastAsia" w:hint="eastAsia"/>
        </w:rPr>
        <w:t>に努め</w:t>
      </w:r>
      <w:r w:rsidRPr="00D43276">
        <w:rPr>
          <w:rFonts w:asciiTheme="minorEastAsia" w:eastAsiaTheme="minorEastAsia" w:hAnsiTheme="minorEastAsia" w:hint="eastAsia"/>
        </w:rPr>
        <w:t>、猟友会への一層の</w:t>
      </w:r>
      <w:r w:rsidR="00BA623F" w:rsidRPr="00D43276">
        <w:rPr>
          <w:rFonts w:asciiTheme="minorEastAsia" w:eastAsiaTheme="minorEastAsia" w:hAnsiTheme="minorEastAsia" w:hint="eastAsia"/>
        </w:rPr>
        <w:t>努力を</w:t>
      </w:r>
      <w:r w:rsidRPr="00D43276">
        <w:rPr>
          <w:rFonts w:asciiTheme="minorEastAsia" w:eastAsiaTheme="minorEastAsia" w:hAnsiTheme="minorEastAsia" w:hint="eastAsia"/>
        </w:rPr>
        <w:t>働きかけるなど実効性のある対策に取り組まれたい。また、被害の未然防止を目的とした対策を講じるように努められたい。</w:t>
      </w:r>
    </w:p>
    <w:p w:rsidR="007971B4" w:rsidRPr="00D43276" w:rsidRDefault="007971B4" w:rsidP="007971B4">
      <w:pPr>
        <w:numPr>
          <w:ilvl w:val="0"/>
          <w:numId w:val="6"/>
        </w:numPr>
        <w:rPr>
          <w:rFonts w:asciiTheme="minorEastAsia" w:eastAsiaTheme="minorEastAsia" w:hAnsiTheme="minorEastAsia"/>
        </w:rPr>
      </w:pPr>
      <w:r w:rsidRPr="00D43276">
        <w:rPr>
          <w:rFonts w:asciiTheme="minorEastAsia" w:eastAsiaTheme="minorEastAsia" w:hAnsiTheme="minorEastAsia" w:hint="eastAsia"/>
        </w:rPr>
        <w:t>空き家及び空き地（農地含む）が周辺地域にもたらす環境衛生にかかる問題対策については、所有者・管理者等との確実な連絡及び完全な対応が履行されるよう、これまでの取組み方法の見直し等</w:t>
      </w:r>
      <w:r w:rsidR="00BA623F" w:rsidRPr="00D43276">
        <w:rPr>
          <w:rFonts w:asciiTheme="minorEastAsia" w:eastAsiaTheme="minorEastAsia" w:hAnsiTheme="minorEastAsia" w:hint="eastAsia"/>
        </w:rPr>
        <w:t>、抜本的な対策を</w:t>
      </w:r>
      <w:r w:rsidRPr="00D43276">
        <w:rPr>
          <w:rFonts w:asciiTheme="minorEastAsia" w:eastAsiaTheme="minorEastAsia" w:hAnsiTheme="minorEastAsia" w:hint="eastAsia"/>
        </w:rPr>
        <w:t>検討頂きたい。</w:t>
      </w:r>
    </w:p>
    <w:p w:rsidR="00C80489" w:rsidRPr="00D43276" w:rsidRDefault="00C80489" w:rsidP="007971B4">
      <w:pPr>
        <w:numPr>
          <w:ilvl w:val="0"/>
          <w:numId w:val="6"/>
        </w:numPr>
      </w:pPr>
      <w:r w:rsidRPr="00D43276">
        <w:rPr>
          <w:rFonts w:asciiTheme="minorEastAsia" w:eastAsiaTheme="minorEastAsia" w:hAnsiTheme="minorEastAsia" w:hint="eastAsia"/>
        </w:rPr>
        <w:t>新規就農者対策については、優良農地の確保、硬質ハウス等の老朽化に対する整備助成など、ＪＡ等との連携をとり具体的な対応に早急に取り組まれたい。</w:t>
      </w:r>
    </w:p>
    <w:p w:rsidR="007971B4" w:rsidRPr="00D43276" w:rsidRDefault="007971B4" w:rsidP="007971B4">
      <w:pPr>
        <w:widowControl/>
        <w:jc w:val="left"/>
        <w:rPr>
          <w:rFonts w:ascii="ＭＳ 明朝" w:hAnsi="ＭＳ 明朝"/>
          <w:szCs w:val="21"/>
        </w:rPr>
      </w:pPr>
      <w:r w:rsidRPr="00D43276">
        <w:rPr>
          <w:rFonts w:ascii="ＭＳ 明朝" w:hAnsi="ＭＳ 明朝"/>
          <w:szCs w:val="21"/>
        </w:rPr>
        <w:br w:type="page"/>
      </w:r>
    </w:p>
    <w:p w:rsidR="007971B4" w:rsidRPr="00D43276" w:rsidRDefault="007971B4" w:rsidP="007971B4">
      <w:pPr>
        <w:jc w:val="center"/>
        <w:rPr>
          <w:b/>
          <w:bCs/>
          <w:w w:val="200"/>
          <w:sz w:val="32"/>
          <w:bdr w:val="single" w:sz="4" w:space="0" w:color="auto"/>
        </w:rPr>
      </w:pPr>
      <w:r w:rsidRPr="00D43276">
        <w:rPr>
          <w:rFonts w:hint="eastAsia"/>
          <w:b/>
          <w:bCs/>
          <w:w w:val="200"/>
          <w:sz w:val="32"/>
          <w:bdr w:val="single" w:sz="4" w:space="0" w:color="auto"/>
        </w:rPr>
        <w:lastRenderedPageBreak/>
        <w:t>観光交流局</w:t>
      </w:r>
    </w:p>
    <w:p w:rsidR="007971B4" w:rsidRPr="00D43276" w:rsidRDefault="007971B4" w:rsidP="007971B4">
      <w:pPr>
        <w:jc w:val="center"/>
        <w:rPr>
          <w:b/>
          <w:bCs/>
          <w:w w:val="200"/>
          <w:szCs w:val="21"/>
          <w:bdr w:val="single" w:sz="4" w:space="0" w:color="auto"/>
        </w:rPr>
      </w:pPr>
    </w:p>
    <w:p w:rsidR="007971B4" w:rsidRPr="00D43276" w:rsidRDefault="007971B4" w:rsidP="007971B4">
      <w:pPr>
        <w:numPr>
          <w:ilvl w:val="0"/>
          <w:numId w:val="13"/>
        </w:numPr>
        <w:rPr>
          <w:rFonts w:asciiTheme="minorEastAsia" w:eastAsiaTheme="minorEastAsia" w:hAnsiTheme="minorEastAsia"/>
        </w:rPr>
      </w:pPr>
      <w:r w:rsidRPr="00D43276">
        <w:rPr>
          <w:rFonts w:asciiTheme="minorEastAsia" w:eastAsiaTheme="minorEastAsia" w:hAnsiTheme="minorEastAsia" w:hint="eastAsia"/>
        </w:rPr>
        <w:t>本市観光に資するフィルムコミッションへの更なる支援策を検討されたい。</w:t>
      </w:r>
    </w:p>
    <w:p w:rsidR="007971B4" w:rsidRPr="00D43276" w:rsidRDefault="007971B4" w:rsidP="007971B4">
      <w:pPr>
        <w:numPr>
          <w:ilvl w:val="0"/>
          <w:numId w:val="13"/>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グリーン・ツーリズム推進については、</w:t>
      </w:r>
      <w:r w:rsidR="00BA623F" w:rsidRPr="00D43276">
        <w:rPr>
          <w:rFonts w:asciiTheme="minorEastAsia" w:eastAsiaTheme="minorEastAsia" w:hAnsiTheme="minorEastAsia" w:hint="eastAsia"/>
          <w:szCs w:val="21"/>
        </w:rPr>
        <w:t>受け入れ増に向けた魅力ある施策の展開に努められたい</w:t>
      </w:r>
      <w:r w:rsidRPr="00D43276">
        <w:rPr>
          <w:rFonts w:asciiTheme="minorEastAsia" w:eastAsiaTheme="minorEastAsia" w:hAnsiTheme="minorEastAsia" w:hint="eastAsia"/>
          <w:szCs w:val="21"/>
        </w:rPr>
        <w:t>。</w:t>
      </w:r>
    </w:p>
    <w:p w:rsidR="007971B4" w:rsidRPr="00D43276" w:rsidRDefault="007971B4" w:rsidP="007971B4">
      <w:pPr>
        <w:numPr>
          <w:ilvl w:val="0"/>
          <w:numId w:val="13"/>
        </w:numPr>
        <w:rPr>
          <w:rFonts w:asciiTheme="minorEastAsia" w:eastAsiaTheme="minorEastAsia" w:hAnsiTheme="minorEastAsia"/>
        </w:rPr>
      </w:pPr>
      <w:r w:rsidRPr="00D43276">
        <w:rPr>
          <w:rFonts w:asciiTheme="minorEastAsia" w:eastAsiaTheme="minorEastAsia" w:hAnsiTheme="minorEastAsia" w:hint="eastAsia"/>
        </w:rPr>
        <w:t>ＪＲ磯新駅の設置に向けては、早期の実現に向け、万遺漏なき対応に努められたい。</w:t>
      </w:r>
    </w:p>
    <w:p w:rsidR="007971B4" w:rsidRPr="00D43276" w:rsidRDefault="00C80489" w:rsidP="007971B4">
      <w:pPr>
        <w:numPr>
          <w:ilvl w:val="0"/>
          <w:numId w:val="13"/>
        </w:numPr>
        <w:rPr>
          <w:rFonts w:asciiTheme="minorEastAsia" w:eastAsiaTheme="minorEastAsia" w:hAnsiTheme="minorEastAsia"/>
          <w:b/>
        </w:rPr>
      </w:pPr>
      <w:r w:rsidRPr="00D43276">
        <w:rPr>
          <w:rFonts w:asciiTheme="minorEastAsia" w:eastAsiaTheme="minorEastAsia" w:hAnsiTheme="minorEastAsia" w:hint="eastAsia"/>
          <w:szCs w:val="21"/>
        </w:rPr>
        <w:t>「ラグビーワールドカップ2019」の南アフリカチームのキャンプ地であること</w:t>
      </w:r>
      <w:r w:rsidR="00EA470D" w:rsidRPr="00D43276">
        <w:rPr>
          <w:rFonts w:asciiTheme="minorEastAsia" w:eastAsiaTheme="minorEastAsia" w:hAnsiTheme="minorEastAsia" w:hint="eastAsia"/>
          <w:szCs w:val="21"/>
        </w:rPr>
        <w:t>や</w:t>
      </w:r>
      <w:r w:rsidRPr="00D43276">
        <w:rPr>
          <w:rFonts w:asciiTheme="minorEastAsia" w:eastAsiaTheme="minorEastAsia" w:hAnsiTheme="minorEastAsia" w:hint="eastAsia"/>
          <w:szCs w:val="21"/>
        </w:rPr>
        <w:t>、「東京オリンピック・パラリンピック」、鹿</w:t>
      </w:r>
      <w:r w:rsidR="0078264F">
        <w:rPr>
          <w:rFonts w:asciiTheme="minorEastAsia" w:eastAsiaTheme="minorEastAsia" w:hAnsiTheme="minorEastAsia" w:hint="eastAsia"/>
          <w:szCs w:val="21"/>
        </w:rPr>
        <w:t>児島国体の開催などを意識した首都圏における国内外観光客へのＰＲ、</w:t>
      </w:r>
      <w:r w:rsidRPr="00D43276">
        <w:rPr>
          <w:rFonts w:asciiTheme="minorEastAsia" w:eastAsiaTheme="minorEastAsia" w:hAnsiTheme="minorEastAsia" w:hint="eastAsia"/>
          <w:szCs w:val="21"/>
        </w:rPr>
        <w:t>勧誘に取り組まれたい</w:t>
      </w:r>
      <w:r w:rsidR="007971B4" w:rsidRPr="00D43276">
        <w:rPr>
          <w:rFonts w:asciiTheme="minorEastAsia" w:eastAsiaTheme="minorEastAsia" w:hAnsiTheme="minorEastAsia" w:hint="eastAsia"/>
          <w:szCs w:val="21"/>
        </w:rPr>
        <w:t>。</w:t>
      </w:r>
    </w:p>
    <w:p w:rsidR="007971B4" w:rsidRPr="00D43276" w:rsidRDefault="007971B4" w:rsidP="007971B4">
      <w:pPr>
        <w:numPr>
          <w:ilvl w:val="0"/>
          <w:numId w:val="13"/>
        </w:numPr>
        <w:rPr>
          <w:rFonts w:asciiTheme="minorEastAsia" w:eastAsiaTheme="minorEastAsia" w:hAnsiTheme="minorEastAsia"/>
        </w:rPr>
      </w:pPr>
      <w:r w:rsidRPr="00D43276">
        <w:rPr>
          <w:rFonts w:asciiTheme="minorEastAsia" w:eastAsiaTheme="minorEastAsia" w:hAnsiTheme="minorEastAsia" w:hint="eastAsia"/>
        </w:rPr>
        <w:t>平川動物公園については、県内外及び訪日外国人観光客へのPRに努め、来園者がゆっくり観覧できるよう、飲食サービスの向上や高齢者・身障者等に配慮したさらなる輸送能力の確保に努められたい。また、園内遊園地については幼児のみならず若者も利用できる遊具の更新に努められたい。</w:t>
      </w:r>
    </w:p>
    <w:p w:rsidR="001A5E0A" w:rsidRPr="00D43276" w:rsidRDefault="007971B4" w:rsidP="007971B4">
      <w:pPr>
        <w:numPr>
          <w:ilvl w:val="0"/>
          <w:numId w:val="13"/>
        </w:numPr>
      </w:pPr>
      <w:r w:rsidRPr="00D43276">
        <w:rPr>
          <w:rFonts w:asciiTheme="minorEastAsia" w:eastAsiaTheme="minorEastAsia" w:hAnsiTheme="minorEastAsia" w:hint="eastAsia"/>
        </w:rPr>
        <w:t>観光農業公園（グリーンファーム）については</w:t>
      </w:r>
      <w:r w:rsidR="00BA623F" w:rsidRPr="00D43276">
        <w:rPr>
          <w:rFonts w:asciiTheme="minorEastAsia" w:eastAsiaTheme="minorEastAsia" w:hAnsiTheme="minorEastAsia" w:hint="eastAsia"/>
        </w:rPr>
        <w:t>地域おこし協力隊を活用し、</w:t>
      </w:r>
      <w:r w:rsidRPr="00D43276">
        <w:rPr>
          <w:rFonts w:asciiTheme="minorEastAsia" w:eastAsiaTheme="minorEastAsia" w:hAnsiTheme="minorEastAsia" w:hint="eastAsia"/>
        </w:rPr>
        <w:t>更なる</w:t>
      </w:r>
      <w:r w:rsidR="001A5E0A" w:rsidRPr="00D43276">
        <w:rPr>
          <w:rFonts w:asciiTheme="minorEastAsia" w:eastAsiaTheme="minorEastAsia" w:hAnsiTheme="minorEastAsia" w:hint="eastAsia"/>
        </w:rPr>
        <w:t>来園者増加を図るため、体験・交流メニューの充実を図るとともに</w:t>
      </w:r>
      <w:r w:rsidRPr="00D43276">
        <w:rPr>
          <w:rFonts w:asciiTheme="minorEastAsia" w:eastAsiaTheme="minorEastAsia" w:hAnsiTheme="minorEastAsia" w:hint="eastAsia"/>
        </w:rPr>
        <w:t>、</w:t>
      </w:r>
      <w:r w:rsidR="001A5E0A" w:rsidRPr="00D43276">
        <w:rPr>
          <w:rFonts w:asciiTheme="minorEastAsia" w:eastAsiaTheme="minorEastAsia" w:hAnsiTheme="minorEastAsia" w:hint="eastAsia"/>
        </w:rPr>
        <w:t>幼児向け遊具の</w:t>
      </w:r>
      <w:r w:rsidRPr="00D43276">
        <w:rPr>
          <w:rFonts w:asciiTheme="minorEastAsia" w:eastAsiaTheme="minorEastAsia" w:hAnsiTheme="minorEastAsia" w:hint="eastAsia"/>
        </w:rPr>
        <w:t>整備や</w:t>
      </w:r>
      <w:r w:rsidR="001A5E0A" w:rsidRPr="00D43276">
        <w:rPr>
          <w:rFonts w:asciiTheme="minorEastAsia" w:eastAsiaTheme="minorEastAsia" w:hAnsiTheme="minorEastAsia" w:hint="eastAsia"/>
        </w:rPr>
        <w:t>イベント等を通じて新規来園者及び</w:t>
      </w:r>
      <w:r w:rsidRPr="00D43276">
        <w:rPr>
          <w:rFonts w:asciiTheme="minorEastAsia" w:eastAsiaTheme="minorEastAsia" w:hAnsiTheme="minorEastAsia" w:hint="eastAsia"/>
        </w:rPr>
        <w:t>リピーター確保に</w:t>
      </w:r>
      <w:r w:rsidR="001A5E0A" w:rsidRPr="00D43276">
        <w:rPr>
          <w:rFonts w:asciiTheme="minorEastAsia" w:eastAsiaTheme="minorEastAsia" w:hAnsiTheme="minorEastAsia" w:hint="eastAsia"/>
        </w:rPr>
        <w:t>努め来園者目標達成に努力されたい</w:t>
      </w:r>
      <w:r w:rsidR="00274209" w:rsidRPr="00D43276">
        <w:rPr>
          <w:rFonts w:asciiTheme="minorEastAsia" w:eastAsiaTheme="minorEastAsia" w:hAnsiTheme="minorEastAsia" w:hint="eastAsia"/>
        </w:rPr>
        <w:t>。</w:t>
      </w:r>
    </w:p>
    <w:p w:rsidR="007971B4" w:rsidRPr="00D43276" w:rsidRDefault="001A5E0A" w:rsidP="007971B4">
      <w:pPr>
        <w:numPr>
          <w:ilvl w:val="0"/>
          <w:numId w:val="13"/>
        </w:numPr>
      </w:pPr>
      <w:r w:rsidRPr="00D43276">
        <w:rPr>
          <w:rFonts w:asciiTheme="minorEastAsia" w:eastAsiaTheme="minorEastAsia" w:hAnsiTheme="minorEastAsia" w:hint="eastAsia"/>
        </w:rPr>
        <w:t>アイランドビューの更なる利用者増に向け、ルートの見直しや停留場所の新設等検討頂きたい</w:t>
      </w:r>
      <w:r w:rsidR="007971B4" w:rsidRPr="00D43276">
        <w:rPr>
          <w:rFonts w:asciiTheme="minorEastAsia" w:eastAsiaTheme="minorEastAsia" w:hAnsiTheme="minorEastAsia" w:hint="eastAsia"/>
        </w:rPr>
        <w:t>。</w:t>
      </w:r>
    </w:p>
    <w:p w:rsidR="001A5E0A" w:rsidRPr="00D43276" w:rsidRDefault="001A5E0A" w:rsidP="007971B4">
      <w:pPr>
        <w:numPr>
          <w:ilvl w:val="0"/>
          <w:numId w:val="13"/>
        </w:numPr>
      </w:pPr>
      <w:r w:rsidRPr="00D43276">
        <w:rPr>
          <w:rFonts w:asciiTheme="minorEastAsia" w:eastAsiaTheme="minorEastAsia" w:hAnsiTheme="minorEastAsia" w:hint="eastAsia"/>
        </w:rPr>
        <w:t>クルーズ船寄港によるインバウンド対応として、市街地を結ぶ交通手段の整備や地元産飲食材の販売促進につながる取組みに努められたい。</w:t>
      </w:r>
    </w:p>
    <w:p w:rsidR="007971B4" w:rsidRPr="00D43276" w:rsidRDefault="007971B4" w:rsidP="007971B4">
      <w:pPr>
        <w:widowControl/>
        <w:jc w:val="left"/>
      </w:pPr>
      <w:r w:rsidRPr="00D43276">
        <w:br w:type="page"/>
      </w:r>
    </w:p>
    <w:p w:rsidR="007971B4" w:rsidRPr="00D43276" w:rsidRDefault="007971B4" w:rsidP="007971B4">
      <w:pPr>
        <w:jc w:val="center"/>
        <w:rPr>
          <w:rFonts w:ascii="ＭＳ 明朝" w:hAnsi="ＭＳ 明朝"/>
          <w:b/>
          <w:bCs/>
          <w:w w:val="200"/>
          <w:sz w:val="32"/>
          <w:bdr w:val="single" w:sz="4" w:space="0" w:color="auto"/>
        </w:rPr>
      </w:pPr>
      <w:r w:rsidRPr="00D43276">
        <w:rPr>
          <w:rFonts w:ascii="ＭＳ 明朝" w:hAnsi="ＭＳ 明朝" w:hint="eastAsia"/>
          <w:b/>
          <w:bCs/>
          <w:w w:val="200"/>
          <w:sz w:val="32"/>
          <w:bdr w:val="single" w:sz="4" w:space="0" w:color="auto"/>
        </w:rPr>
        <w:lastRenderedPageBreak/>
        <w:t>建設局</w:t>
      </w:r>
    </w:p>
    <w:p w:rsidR="007971B4" w:rsidRPr="00D43276" w:rsidRDefault="007971B4" w:rsidP="007971B4">
      <w:pPr>
        <w:jc w:val="center"/>
        <w:rPr>
          <w:rFonts w:ascii="ＭＳ 明朝" w:hAnsi="ＭＳ 明朝"/>
          <w:szCs w:val="21"/>
        </w:rPr>
      </w:pPr>
    </w:p>
    <w:p w:rsidR="007971B4" w:rsidRPr="00D43276" w:rsidRDefault="007971B4" w:rsidP="007971B4">
      <w:pPr>
        <w:numPr>
          <w:ilvl w:val="0"/>
          <w:numId w:val="7"/>
        </w:numPr>
        <w:rPr>
          <w:rFonts w:asciiTheme="minorEastAsia" w:eastAsiaTheme="minorEastAsia" w:hAnsiTheme="minorEastAsia"/>
        </w:rPr>
      </w:pPr>
      <w:r w:rsidRPr="00D43276">
        <w:rPr>
          <w:rFonts w:asciiTheme="minorEastAsia" w:eastAsiaTheme="minorEastAsia" w:hAnsiTheme="minorEastAsia" w:hint="eastAsia"/>
        </w:rPr>
        <w:t>魅力ある国際観光都市としての充実に向けて､鹿児島中央駅地区、天文館地区、上町地区、桜島地区の一体的な整備を図り、より回遊性を意識したまちづくりを推進されたい。また、本港区</w:t>
      </w:r>
      <w:r w:rsidR="001F0367" w:rsidRPr="00D43276">
        <w:rPr>
          <w:rFonts w:asciiTheme="minorEastAsia" w:eastAsiaTheme="minorEastAsia" w:hAnsiTheme="minorEastAsia" w:hint="eastAsia"/>
        </w:rPr>
        <w:t>再開発</w:t>
      </w:r>
      <w:r w:rsidRPr="00D43276">
        <w:rPr>
          <w:rFonts w:asciiTheme="minorEastAsia" w:eastAsiaTheme="minorEastAsia" w:hAnsiTheme="minorEastAsia" w:hint="eastAsia"/>
        </w:rPr>
        <w:t>においては、県の動向</w:t>
      </w:r>
      <w:r w:rsidR="001F0367" w:rsidRPr="00D43276">
        <w:rPr>
          <w:rFonts w:asciiTheme="minorEastAsia" w:eastAsiaTheme="minorEastAsia" w:hAnsiTheme="minorEastAsia" w:hint="eastAsia"/>
        </w:rPr>
        <w:t>の</w:t>
      </w:r>
      <w:r w:rsidRPr="00D43276">
        <w:rPr>
          <w:rFonts w:asciiTheme="minorEastAsia" w:eastAsiaTheme="minorEastAsia" w:hAnsiTheme="minorEastAsia" w:hint="eastAsia"/>
        </w:rPr>
        <w:t>注視</w:t>
      </w:r>
      <w:r w:rsidR="001F0367" w:rsidRPr="00D43276">
        <w:rPr>
          <w:rFonts w:asciiTheme="minorEastAsia" w:eastAsiaTheme="minorEastAsia" w:hAnsiTheme="minorEastAsia" w:hint="eastAsia"/>
        </w:rPr>
        <w:t>、及び、地域色や天文館地区との回遊性等にも配慮され、</w:t>
      </w:r>
      <w:r w:rsidRPr="00D43276">
        <w:rPr>
          <w:rFonts w:asciiTheme="minorEastAsia" w:eastAsiaTheme="minorEastAsia" w:hAnsiTheme="minorEastAsia" w:hint="eastAsia"/>
        </w:rPr>
        <w:t>ウォーターフロントの魅力を生かしたまちづくりの</w:t>
      </w:r>
      <w:r w:rsidR="001F0367" w:rsidRPr="00D43276">
        <w:rPr>
          <w:rFonts w:asciiTheme="minorEastAsia" w:eastAsiaTheme="minorEastAsia" w:hAnsiTheme="minorEastAsia" w:hint="eastAsia"/>
        </w:rPr>
        <w:t>実現へ向けた</w:t>
      </w:r>
      <w:r w:rsidR="006D4CEA">
        <w:rPr>
          <w:rFonts w:asciiTheme="minorEastAsia" w:eastAsiaTheme="minorEastAsia" w:hAnsiTheme="minorEastAsia" w:hint="eastAsia"/>
        </w:rPr>
        <w:t>実効</w:t>
      </w:r>
      <w:r w:rsidR="001F0367" w:rsidRPr="00D43276">
        <w:rPr>
          <w:rFonts w:asciiTheme="minorEastAsia" w:eastAsiaTheme="minorEastAsia" w:hAnsiTheme="minorEastAsia" w:hint="eastAsia"/>
        </w:rPr>
        <w:t>性のある協議に取り組まれたい</w:t>
      </w:r>
      <w:r w:rsidRPr="00D43276">
        <w:rPr>
          <w:rFonts w:asciiTheme="minorEastAsia" w:eastAsiaTheme="minorEastAsia" w:hAnsiTheme="minorEastAsia" w:hint="eastAsia"/>
        </w:rPr>
        <w:t>。</w:t>
      </w:r>
    </w:p>
    <w:p w:rsidR="007971B4" w:rsidRPr="00D43276" w:rsidRDefault="007971B4" w:rsidP="007971B4">
      <w:pPr>
        <w:numPr>
          <w:ilvl w:val="0"/>
          <w:numId w:val="7"/>
        </w:numPr>
        <w:rPr>
          <w:rFonts w:asciiTheme="minorEastAsia" w:eastAsiaTheme="minorEastAsia" w:hAnsiTheme="minorEastAsia"/>
        </w:rPr>
      </w:pPr>
      <w:r w:rsidRPr="00D43276">
        <w:rPr>
          <w:rFonts w:asciiTheme="minorEastAsia" w:eastAsiaTheme="minorEastAsia" w:hAnsiTheme="minorEastAsia" w:hint="eastAsia"/>
        </w:rPr>
        <w:t>中心市街地における民間の市街地再開発事業（中央町19・20番街区、千日町1・4番街区等）に</w:t>
      </w:r>
      <w:r w:rsidR="001F0367" w:rsidRPr="00D43276">
        <w:rPr>
          <w:rFonts w:asciiTheme="minorEastAsia" w:eastAsiaTheme="minorEastAsia" w:hAnsiTheme="minorEastAsia" w:hint="eastAsia"/>
        </w:rPr>
        <w:t>ついて</w:t>
      </w:r>
      <w:r w:rsidRPr="00D43276">
        <w:rPr>
          <w:rFonts w:asciiTheme="minorEastAsia" w:eastAsiaTheme="minorEastAsia" w:hAnsiTheme="minorEastAsia" w:hint="eastAsia"/>
        </w:rPr>
        <w:t>は、にぎわいの創出や</w:t>
      </w:r>
      <w:r w:rsidR="001F0367" w:rsidRPr="00D43276">
        <w:rPr>
          <w:rFonts w:asciiTheme="minorEastAsia" w:eastAsiaTheme="minorEastAsia" w:hAnsiTheme="minorEastAsia" w:hint="eastAsia"/>
        </w:rPr>
        <w:t>本港区再開発対象区域を含めた</w:t>
      </w:r>
      <w:r w:rsidRPr="00D43276">
        <w:rPr>
          <w:rFonts w:asciiTheme="minorEastAsia" w:eastAsiaTheme="minorEastAsia" w:hAnsiTheme="minorEastAsia" w:hint="eastAsia"/>
        </w:rPr>
        <w:t>回遊性の向上等の観点から、積極的な支援に努められたい。</w:t>
      </w:r>
    </w:p>
    <w:p w:rsidR="007971B4" w:rsidRPr="00D43276" w:rsidRDefault="007971B4" w:rsidP="007971B4">
      <w:pPr>
        <w:numPr>
          <w:ilvl w:val="0"/>
          <w:numId w:val="7"/>
        </w:numPr>
        <w:rPr>
          <w:rFonts w:asciiTheme="minorEastAsia" w:eastAsiaTheme="minorEastAsia" w:hAnsiTheme="minorEastAsia"/>
        </w:rPr>
      </w:pPr>
      <w:r w:rsidRPr="00D43276">
        <w:rPr>
          <w:rFonts w:asciiTheme="minorEastAsia" w:eastAsiaTheme="minorEastAsia" w:hAnsiTheme="minorEastAsia" w:hint="eastAsia"/>
        </w:rPr>
        <w:t>社会資本整備総合交付金については、本市の都市基盤整備のさらなる充実を図る上からも、第</w:t>
      </w:r>
      <w:r w:rsidR="001F0367" w:rsidRPr="00D43276">
        <w:rPr>
          <w:rFonts w:asciiTheme="minorEastAsia" w:eastAsiaTheme="minorEastAsia" w:hAnsiTheme="minorEastAsia" w:hint="eastAsia"/>
        </w:rPr>
        <w:t>四</w:t>
      </w:r>
      <w:r w:rsidRPr="00D43276">
        <w:rPr>
          <w:rFonts w:asciiTheme="minorEastAsia" w:eastAsiaTheme="minorEastAsia" w:hAnsiTheme="minorEastAsia" w:hint="eastAsia"/>
        </w:rPr>
        <w:t>期都市再生整備計画に位置付けられた吉野地区の土地区画整理事業をはじめ、各種事業に活用されていることに鑑み、この良質財源を継続して確保できるよう国に要請されたい。</w:t>
      </w:r>
    </w:p>
    <w:p w:rsidR="007971B4" w:rsidRPr="00D43276" w:rsidRDefault="007971B4" w:rsidP="007971B4">
      <w:pPr>
        <w:numPr>
          <w:ilvl w:val="0"/>
          <w:numId w:val="7"/>
        </w:numPr>
        <w:rPr>
          <w:rFonts w:asciiTheme="minorEastAsia" w:eastAsiaTheme="minorEastAsia" w:hAnsiTheme="minorEastAsia"/>
        </w:rPr>
      </w:pPr>
      <w:r w:rsidRPr="00D43276">
        <w:rPr>
          <w:rFonts w:asciiTheme="minorEastAsia" w:eastAsiaTheme="minorEastAsia" w:hAnsiTheme="minorEastAsia" w:hint="eastAsia"/>
        </w:rPr>
        <w:t>吉野第二地区土地区画整理事業については、公共施設の整備改善及び土地利用の増進により、居住環境の良好な市街地を形成するために早期</w:t>
      </w:r>
      <w:r w:rsidR="001F0367" w:rsidRPr="00D43276">
        <w:rPr>
          <w:rFonts w:asciiTheme="minorEastAsia" w:eastAsiaTheme="minorEastAsia" w:hAnsiTheme="minorEastAsia" w:hint="eastAsia"/>
        </w:rPr>
        <w:t>着工</w:t>
      </w:r>
      <w:r w:rsidRPr="00D43276">
        <w:rPr>
          <w:rFonts w:asciiTheme="minorEastAsia" w:eastAsiaTheme="minorEastAsia" w:hAnsiTheme="minorEastAsia" w:hint="eastAsia"/>
        </w:rPr>
        <w:t>に向けて取り組まれたい。</w:t>
      </w:r>
    </w:p>
    <w:p w:rsidR="007971B4" w:rsidRPr="00D43276" w:rsidRDefault="007971B4" w:rsidP="007971B4">
      <w:pPr>
        <w:numPr>
          <w:ilvl w:val="0"/>
          <w:numId w:val="7"/>
        </w:numPr>
        <w:rPr>
          <w:rFonts w:asciiTheme="minorEastAsia" w:eastAsiaTheme="minorEastAsia" w:hAnsiTheme="minorEastAsia"/>
        </w:rPr>
      </w:pPr>
      <w:r w:rsidRPr="00D43276">
        <w:rPr>
          <w:rFonts w:asciiTheme="minorEastAsia" w:eastAsiaTheme="minorEastAsia" w:hAnsiTheme="minorEastAsia" w:hint="eastAsia"/>
        </w:rPr>
        <w:t>マリーナ等の整備促進を図るとともに、不法係留の解消に向けて、県との実効ある協議を進めて頂きたい。</w:t>
      </w:r>
    </w:p>
    <w:p w:rsidR="007971B4" w:rsidRPr="00D43276" w:rsidRDefault="007971B4" w:rsidP="007971B4">
      <w:pPr>
        <w:numPr>
          <w:ilvl w:val="0"/>
          <w:numId w:val="7"/>
        </w:numPr>
      </w:pPr>
      <w:r w:rsidRPr="00D43276">
        <w:rPr>
          <w:rFonts w:asciiTheme="minorEastAsia" w:eastAsiaTheme="minorEastAsia" w:hAnsiTheme="minorEastAsia" w:hint="eastAsia"/>
        </w:rPr>
        <w:t>平成29年3月に策定された「かごしまコンパクトなまちづくりプラン（立地適正化計画）」の運用に当たっては、国の支援措置を最大限活用する中で、目標値を達成するため、居住や都市機能の誘導施策及び公共交通に関する施策・事業に積極的に取り組まれたい。</w:t>
      </w:r>
    </w:p>
    <w:p w:rsidR="007971B4" w:rsidRPr="00D43276" w:rsidRDefault="007971B4" w:rsidP="007971B4">
      <w:pPr>
        <w:numPr>
          <w:ilvl w:val="0"/>
          <w:numId w:val="7"/>
        </w:numPr>
        <w:rPr>
          <w:rFonts w:asciiTheme="minorEastAsia" w:eastAsiaTheme="minorEastAsia" w:hAnsiTheme="minorEastAsia"/>
        </w:rPr>
      </w:pPr>
      <w:r w:rsidRPr="00D43276">
        <w:rPr>
          <w:rFonts w:asciiTheme="minorEastAsia" w:eastAsiaTheme="minorEastAsia" w:hAnsiTheme="minorEastAsia" w:hint="eastAsia"/>
        </w:rPr>
        <w:t>東西幹線道路</w:t>
      </w:r>
      <w:r w:rsidR="001F0367" w:rsidRPr="00D43276">
        <w:rPr>
          <w:rFonts w:asciiTheme="minorEastAsia" w:eastAsiaTheme="minorEastAsia" w:hAnsiTheme="minorEastAsia" w:hint="eastAsia"/>
        </w:rPr>
        <w:t>・南北幹線道路</w:t>
      </w:r>
      <w:r w:rsidRPr="00D43276">
        <w:rPr>
          <w:rFonts w:asciiTheme="minorEastAsia" w:eastAsiaTheme="minorEastAsia" w:hAnsiTheme="minorEastAsia" w:hint="eastAsia"/>
        </w:rPr>
        <w:t>及び南九州西回り自動車道・国道10号鹿児島北バイパスについては、国・県と十分協議を図る中で早期整備に努められたい。併せて、港湾物流の円滑化と臨海部の交通混雑の緩和を図るため、本港区と鴨池港区を結ぶ臨港道路の整備促進に努められたい。</w:t>
      </w:r>
    </w:p>
    <w:p w:rsidR="007971B4" w:rsidRPr="00D43276" w:rsidRDefault="007971B4" w:rsidP="007971B4">
      <w:pPr>
        <w:numPr>
          <w:ilvl w:val="0"/>
          <w:numId w:val="7"/>
        </w:numPr>
        <w:rPr>
          <w:rFonts w:asciiTheme="minorEastAsia" w:eastAsiaTheme="minorEastAsia" w:hAnsiTheme="minorEastAsia"/>
        </w:rPr>
      </w:pPr>
      <w:r w:rsidRPr="00D43276">
        <w:rPr>
          <w:rFonts w:asciiTheme="minorEastAsia" w:eastAsiaTheme="minorEastAsia" w:hAnsiTheme="minorEastAsia" w:hint="eastAsia"/>
        </w:rPr>
        <w:t>道路橋梁の維持・修繕については、平成22年度に策定した橋梁長寿命化修繕計画に基づき計画的な維持管理に取り組み、地域の道路網の安全性・信頼性の確保と道路維持コストの縮減に努められたい。</w:t>
      </w:r>
    </w:p>
    <w:p w:rsidR="005563E4" w:rsidRPr="00D43276" w:rsidRDefault="007971B4" w:rsidP="007971B4">
      <w:pPr>
        <w:numPr>
          <w:ilvl w:val="0"/>
          <w:numId w:val="7"/>
        </w:numPr>
        <w:rPr>
          <w:rFonts w:asciiTheme="minorEastAsia" w:eastAsiaTheme="minorEastAsia" w:hAnsiTheme="minorEastAsia"/>
        </w:rPr>
      </w:pPr>
      <w:r w:rsidRPr="00D43276">
        <w:rPr>
          <w:rFonts w:asciiTheme="minorEastAsia" w:eastAsiaTheme="minorEastAsia" w:hAnsiTheme="minorEastAsia" w:hint="eastAsia"/>
        </w:rPr>
        <w:t>市営住宅の建設については、長寿命化計画などに基づく建替え・改修等の実施及び既存集落活性化住宅や地域活性化住宅の建設に努められるとともに、さらなるバリアフリー化を推進されたい。</w:t>
      </w:r>
    </w:p>
    <w:p w:rsidR="007971B4" w:rsidRPr="00D43276" w:rsidRDefault="005563E4" w:rsidP="007971B4">
      <w:pPr>
        <w:rPr>
          <w:rFonts w:asciiTheme="minorEastAsia" w:eastAsiaTheme="minorEastAsia" w:hAnsiTheme="minorEastAsia"/>
        </w:rPr>
      </w:pPr>
      <w:r w:rsidRPr="00D43276">
        <w:rPr>
          <w:rFonts w:asciiTheme="minorEastAsia" w:eastAsiaTheme="minorEastAsia" w:hAnsiTheme="minorEastAsia"/>
        </w:rPr>
        <w:br w:type="page"/>
      </w:r>
    </w:p>
    <w:p w:rsidR="007971B4" w:rsidRPr="00D43276" w:rsidRDefault="007971B4" w:rsidP="007971B4">
      <w:pPr>
        <w:numPr>
          <w:ilvl w:val="0"/>
          <w:numId w:val="7"/>
        </w:numPr>
        <w:jc w:val="left"/>
        <w:rPr>
          <w:rFonts w:asciiTheme="minorEastAsia" w:eastAsiaTheme="minorEastAsia" w:hAnsiTheme="minorEastAsia"/>
          <w:szCs w:val="21"/>
        </w:rPr>
      </w:pPr>
      <w:r w:rsidRPr="00D43276">
        <w:rPr>
          <w:rFonts w:asciiTheme="minorEastAsia" w:eastAsiaTheme="minorEastAsia" w:hAnsiTheme="minorEastAsia" w:hint="eastAsia"/>
          <w:szCs w:val="21"/>
        </w:rPr>
        <w:lastRenderedPageBreak/>
        <w:t>耐震改修促進法の改正により、耐震診断が義務化されたホテル・店舗等については、耐震診断の結果必要とされる改修工事等に対し、不特定多数の者の安全確保のため、補助制度の充実を図るとともに、耐震化の進捗状況等を踏まえ、積極的な財源の確保に努められたい。</w:t>
      </w:r>
    </w:p>
    <w:p w:rsidR="007971B4" w:rsidRPr="00D43276" w:rsidRDefault="007971B4" w:rsidP="007971B4">
      <w:pPr>
        <w:numPr>
          <w:ilvl w:val="0"/>
          <w:numId w:val="7"/>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空き家等対策を効果的かつ計画的に進めるため、空き家等対策計画については、関係資格者団体とも連携を図りながら、安心・快適な住環境づくりに努められたい。</w:t>
      </w:r>
      <w:r w:rsidR="001F0367" w:rsidRPr="00D43276">
        <w:rPr>
          <w:rFonts w:asciiTheme="minorEastAsia" w:eastAsiaTheme="minorEastAsia" w:hAnsiTheme="minorEastAsia" w:hint="eastAsia"/>
          <w:szCs w:val="21"/>
        </w:rPr>
        <w:t>また</w:t>
      </w:r>
      <w:r w:rsidRPr="00D43276">
        <w:rPr>
          <w:rFonts w:asciiTheme="minorEastAsia" w:eastAsiaTheme="minorEastAsia" w:hAnsiTheme="minorEastAsia" w:hint="eastAsia"/>
          <w:szCs w:val="21"/>
        </w:rPr>
        <w:t>三和町、城南町などの市有地にあり、周辺住民に対して悪影響を及ぼすおそれのある危険性の高い空き家について</w:t>
      </w:r>
      <w:r w:rsidR="001F0367" w:rsidRPr="00D43276">
        <w:rPr>
          <w:rFonts w:asciiTheme="minorEastAsia" w:eastAsiaTheme="minorEastAsia" w:hAnsiTheme="minorEastAsia" w:hint="eastAsia"/>
          <w:szCs w:val="21"/>
        </w:rPr>
        <w:t>は速やかな</w:t>
      </w:r>
      <w:r w:rsidRPr="00D43276">
        <w:rPr>
          <w:rFonts w:asciiTheme="minorEastAsia" w:eastAsiaTheme="minorEastAsia" w:hAnsiTheme="minorEastAsia" w:hint="eastAsia"/>
          <w:szCs w:val="21"/>
        </w:rPr>
        <w:t>撤去</w:t>
      </w:r>
      <w:r w:rsidR="006025E8" w:rsidRPr="00D43276">
        <w:rPr>
          <w:rFonts w:asciiTheme="minorEastAsia" w:eastAsiaTheme="minorEastAsia" w:hAnsiTheme="minorEastAsia" w:hint="eastAsia"/>
          <w:szCs w:val="21"/>
        </w:rPr>
        <w:t>等</w:t>
      </w:r>
      <w:r w:rsidR="001F0367" w:rsidRPr="00D43276">
        <w:rPr>
          <w:rFonts w:asciiTheme="minorEastAsia" w:eastAsiaTheme="minorEastAsia" w:hAnsiTheme="minorEastAsia" w:hint="eastAsia"/>
          <w:szCs w:val="21"/>
        </w:rPr>
        <w:t>に</w:t>
      </w:r>
      <w:r w:rsidRPr="00D43276">
        <w:rPr>
          <w:rFonts w:asciiTheme="minorEastAsia" w:eastAsiaTheme="minorEastAsia" w:hAnsiTheme="minorEastAsia" w:hint="eastAsia"/>
          <w:szCs w:val="21"/>
        </w:rPr>
        <w:t>努められたい。</w:t>
      </w:r>
    </w:p>
    <w:p w:rsidR="007971B4" w:rsidRPr="00D43276" w:rsidRDefault="007971B4" w:rsidP="007971B4">
      <w:pPr>
        <w:numPr>
          <w:ilvl w:val="0"/>
          <w:numId w:val="7"/>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近年の全国的な大規模土砂災害の発生を受け、土砂災害対策については、引き続き、国・県と連携し急傾斜地崩壊対策事業等の推進に努められたい。</w:t>
      </w:r>
    </w:p>
    <w:p w:rsidR="007971B4" w:rsidRPr="00D43276" w:rsidRDefault="007971B4" w:rsidP="007971B4">
      <w:pPr>
        <w:numPr>
          <w:ilvl w:val="0"/>
          <w:numId w:val="7"/>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横断歩道橋、トンネル及び舗装の維持・修繕については、計画的な維持管理に取り組み、地域の道路網の安全性・信頼性の確保と道路維持コストの縮減に努められたい。</w:t>
      </w:r>
    </w:p>
    <w:p w:rsidR="007971B4" w:rsidRPr="00D43276" w:rsidRDefault="007971B4" w:rsidP="007971B4">
      <w:pPr>
        <w:numPr>
          <w:ilvl w:val="0"/>
          <w:numId w:val="7"/>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田上小学校周辺における土地区画整理事業の実施に向け、</w:t>
      </w:r>
      <w:r w:rsidR="00E97B47" w:rsidRPr="00D43276">
        <w:rPr>
          <w:rFonts w:asciiTheme="minorEastAsia" w:eastAsiaTheme="minorEastAsia" w:hAnsiTheme="minorEastAsia" w:hint="eastAsia"/>
          <w:szCs w:val="21"/>
        </w:rPr>
        <w:t>県の動向を注視しつつ、実現可能な</w:t>
      </w:r>
      <w:r w:rsidRPr="00D43276">
        <w:rPr>
          <w:rFonts w:asciiTheme="minorEastAsia" w:eastAsiaTheme="minorEastAsia" w:hAnsiTheme="minorEastAsia" w:hint="eastAsia"/>
          <w:szCs w:val="21"/>
        </w:rPr>
        <w:t>整備手法の早期検討に努められたい。</w:t>
      </w:r>
    </w:p>
    <w:p w:rsidR="007971B4" w:rsidRPr="00D43276" w:rsidRDefault="007971B4" w:rsidP="007971B4">
      <w:pPr>
        <w:numPr>
          <w:ilvl w:val="0"/>
          <w:numId w:val="7"/>
        </w:numPr>
        <w:jc w:val="left"/>
        <w:rPr>
          <w:rFonts w:ascii="ＭＳ 明朝" w:hAnsi="ＭＳ 明朝"/>
          <w:szCs w:val="21"/>
        </w:rPr>
      </w:pPr>
      <w:r w:rsidRPr="00D43276">
        <w:rPr>
          <w:rFonts w:asciiTheme="minorEastAsia" w:eastAsiaTheme="minorEastAsia" w:hAnsiTheme="minorEastAsia" w:hint="eastAsia"/>
          <w:szCs w:val="21"/>
        </w:rPr>
        <w:t>錦江湾公園の来園者増加促進策については、平川動物公園との一体的活用は不可欠であり、連結エントランス機能強化と施設整備に努めると共に、遊具の整備や来園者の雨天時避難場所等の早期整備にも努められたい。</w:t>
      </w:r>
    </w:p>
    <w:p w:rsidR="000A36D4" w:rsidRPr="00D43276" w:rsidRDefault="000A36D4">
      <w:pPr>
        <w:widowControl/>
        <w:jc w:val="left"/>
        <w:rPr>
          <w:rFonts w:asciiTheme="minorEastAsia" w:eastAsiaTheme="minorEastAsia" w:hAnsiTheme="minorEastAsia"/>
          <w:szCs w:val="21"/>
        </w:rPr>
      </w:pPr>
      <w:r w:rsidRPr="00D43276">
        <w:rPr>
          <w:rFonts w:asciiTheme="minorEastAsia" w:eastAsiaTheme="minorEastAsia" w:hAnsiTheme="minorEastAsia"/>
          <w:szCs w:val="21"/>
        </w:rPr>
        <w:br w:type="page"/>
      </w:r>
    </w:p>
    <w:p w:rsidR="007971B4" w:rsidRPr="00D43276" w:rsidRDefault="007971B4" w:rsidP="007971B4">
      <w:pPr>
        <w:jc w:val="center"/>
        <w:rPr>
          <w:rFonts w:ascii="ＭＳ 明朝" w:hAnsi="ＭＳ 明朝"/>
          <w:b/>
          <w:bCs/>
          <w:w w:val="200"/>
          <w:szCs w:val="21"/>
          <w:bdr w:val="single" w:sz="4" w:space="0" w:color="auto"/>
        </w:rPr>
      </w:pPr>
      <w:r w:rsidRPr="00D43276">
        <w:rPr>
          <w:rFonts w:ascii="ＭＳ 明朝" w:hAnsi="ＭＳ 明朝" w:hint="eastAsia"/>
          <w:b/>
          <w:bCs/>
          <w:w w:val="200"/>
          <w:sz w:val="32"/>
          <w:bdr w:val="single" w:sz="4" w:space="0" w:color="auto"/>
        </w:rPr>
        <w:lastRenderedPageBreak/>
        <w:t>消防局</w:t>
      </w:r>
    </w:p>
    <w:p w:rsidR="007971B4" w:rsidRPr="00D43276" w:rsidRDefault="007971B4" w:rsidP="007971B4">
      <w:pPr>
        <w:jc w:val="center"/>
        <w:rPr>
          <w:rFonts w:ascii="ＭＳ 明朝" w:hAnsi="ＭＳ 明朝"/>
          <w:b/>
          <w:bCs/>
          <w:w w:val="200"/>
          <w:szCs w:val="21"/>
          <w:bdr w:val="single" w:sz="4" w:space="0" w:color="auto"/>
        </w:rPr>
      </w:pPr>
    </w:p>
    <w:p w:rsidR="007971B4" w:rsidRPr="00D43276" w:rsidRDefault="007971B4" w:rsidP="007971B4">
      <w:pPr>
        <w:pStyle w:val="a9"/>
        <w:numPr>
          <w:ilvl w:val="0"/>
          <w:numId w:val="15"/>
        </w:numPr>
        <w:ind w:leftChars="0" w:left="426"/>
        <w:rPr>
          <w:rFonts w:asciiTheme="minorEastAsia" w:eastAsiaTheme="minorEastAsia" w:hAnsiTheme="minorEastAsia"/>
          <w:szCs w:val="21"/>
        </w:rPr>
      </w:pPr>
      <w:r w:rsidRPr="00D43276">
        <w:rPr>
          <w:rFonts w:asciiTheme="minorEastAsia" w:eastAsiaTheme="minorEastAsia" w:hAnsiTheme="minorEastAsia" w:hint="eastAsia"/>
          <w:szCs w:val="21"/>
        </w:rPr>
        <w:t>地震、津波、噴火などの大規模災害に備え、地域防災力の中核を担う消防団員の教育訓練等を充実させるほか、消防団員の確保については大学</w:t>
      </w:r>
      <w:r w:rsidR="00C80489" w:rsidRPr="00D43276">
        <w:rPr>
          <w:rFonts w:asciiTheme="minorEastAsia" w:eastAsiaTheme="minorEastAsia" w:hAnsiTheme="minorEastAsia" w:hint="eastAsia"/>
          <w:szCs w:val="21"/>
        </w:rPr>
        <w:t>等、若い消防団の</w:t>
      </w:r>
      <w:r w:rsidRPr="00D43276">
        <w:rPr>
          <w:rFonts w:asciiTheme="minorEastAsia" w:eastAsiaTheme="minorEastAsia" w:hAnsiTheme="minorEastAsia" w:hint="eastAsia"/>
          <w:szCs w:val="21"/>
        </w:rPr>
        <w:t>加入促進を図られたい。</w:t>
      </w:r>
    </w:p>
    <w:p w:rsidR="007971B4" w:rsidRPr="00D43276" w:rsidRDefault="007971B4" w:rsidP="007971B4">
      <w:pPr>
        <w:pStyle w:val="a9"/>
        <w:numPr>
          <w:ilvl w:val="0"/>
          <w:numId w:val="15"/>
        </w:numPr>
        <w:ind w:leftChars="0"/>
        <w:rPr>
          <w:rFonts w:asciiTheme="minorEastAsia" w:eastAsiaTheme="minorEastAsia" w:hAnsiTheme="minorEastAsia"/>
          <w:szCs w:val="21"/>
        </w:rPr>
      </w:pPr>
      <w:r w:rsidRPr="00D43276">
        <w:rPr>
          <w:rFonts w:asciiTheme="minorEastAsia" w:eastAsiaTheme="minorEastAsia" w:hAnsiTheme="minorEastAsia" w:hint="eastAsia"/>
          <w:szCs w:val="21"/>
        </w:rPr>
        <w:t>救命率の向上、後遺障害の軽減等を図るためのドクターカーの運用にあたっては、365日昼間の運用における事後検証等を徹底的に行うとともに、課題点等に対しては速やかに改善策を講じるほか、早期に365日24時間運用に取り組まれたい。</w:t>
      </w:r>
    </w:p>
    <w:p w:rsidR="007971B4" w:rsidRPr="00D43276" w:rsidRDefault="007971B4" w:rsidP="007971B4">
      <w:pPr>
        <w:pStyle w:val="a9"/>
        <w:numPr>
          <w:ilvl w:val="0"/>
          <w:numId w:val="15"/>
        </w:numPr>
        <w:ind w:leftChars="0"/>
        <w:rPr>
          <w:rFonts w:asciiTheme="minorEastAsia" w:eastAsiaTheme="minorEastAsia" w:hAnsiTheme="minorEastAsia"/>
          <w:szCs w:val="21"/>
        </w:rPr>
      </w:pPr>
      <w:r w:rsidRPr="00D43276">
        <w:rPr>
          <w:rFonts w:asciiTheme="minorEastAsia" w:eastAsiaTheme="minorEastAsia" w:hAnsiTheme="minorEastAsia" w:hint="eastAsia"/>
          <w:szCs w:val="21"/>
        </w:rPr>
        <w:t>各種災害に対応するための消防施設の整備や、資機材等の高性能化を図り、消防力の一層の向上に努められたい。</w:t>
      </w:r>
    </w:p>
    <w:p w:rsidR="007971B4" w:rsidRPr="00D43276" w:rsidRDefault="007971B4" w:rsidP="007971B4">
      <w:pPr>
        <w:pStyle w:val="a9"/>
        <w:numPr>
          <w:ilvl w:val="0"/>
          <w:numId w:val="15"/>
        </w:numPr>
        <w:ind w:leftChars="0"/>
        <w:rPr>
          <w:rFonts w:asciiTheme="minorEastAsia" w:eastAsiaTheme="minorEastAsia" w:hAnsiTheme="minorEastAsia"/>
          <w:szCs w:val="21"/>
        </w:rPr>
      </w:pPr>
      <w:r w:rsidRPr="00D43276">
        <w:rPr>
          <w:rFonts w:asciiTheme="minorEastAsia" w:eastAsiaTheme="minorEastAsia" w:hAnsiTheme="minorEastAsia" w:hint="eastAsia"/>
          <w:szCs w:val="21"/>
        </w:rPr>
        <w:t>救命率向上のため｢救急ボランティア｣の育成や、AEDを含めた救急講習</w:t>
      </w:r>
      <w:r w:rsidR="00C80489" w:rsidRPr="00D43276">
        <w:rPr>
          <w:rFonts w:asciiTheme="minorEastAsia" w:eastAsiaTheme="minorEastAsia" w:hAnsiTheme="minorEastAsia" w:hint="eastAsia"/>
          <w:szCs w:val="21"/>
        </w:rPr>
        <w:t>を実施させ更なる救命率の向上に努められたい</w:t>
      </w:r>
      <w:r w:rsidRPr="00D43276">
        <w:rPr>
          <w:rFonts w:asciiTheme="minorEastAsia" w:eastAsiaTheme="minorEastAsia" w:hAnsiTheme="minorEastAsia" w:hint="eastAsia"/>
          <w:szCs w:val="21"/>
        </w:rPr>
        <w:t>。</w:t>
      </w:r>
    </w:p>
    <w:p w:rsidR="007971B4" w:rsidRPr="00D43276" w:rsidRDefault="007971B4" w:rsidP="007971B4">
      <w:pPr>
        <w:pStyle w:val="a9"/>
        <w:numPr>
          <w:ilvl w:val="0"/>
          <w:numId w:val="15"/>
        </w:numPr>
        <w:ind w:leftChars="0"/>
        <w:rPr>
          <w:rFonts w:asciiTheme="minorEastAsia" w:eastAsiaTheme="minorEastAsia" w:hAnsiTheme="minorEastAsia"/>
          <w:szCs w:val="21"/>
        </w:rPr>
      </w:pPr>
      <w:r w:rsidRPr="00D43276">
        <w:rPr>
          <w:rFonts w:asciiTheme="minorEastAsia" w:eastAsiaTheme="minorEastAsia" w:hAnsiTheme="minorEastAsia" w:hint="eastAsia"/>
          <w:szCs w:val="21"/>
        </w:rPr>
        <w:t>高齢化の進展により救急件数の増加が予想されることから、予防救急や救急車の適正利用の周知を図るとともに、市民の安心・安全を確保するため、救急救命士等の有資格者</w:t>
      </w:r>
      <w:r w:rsidR="00C80489" w:rsidRPr="00D43276">
        <w:rPr>
          <w:rFonts w:asciiTheme="minorEastAsia" w:eastAsiaTheme="minorEastAsia" w:hAnsiTheme="minorEastAsia" w:hint="eastAsia"/>
          <w:szCs w:val="21"/>
        </w:rPr>
        <w:t>を計画的に要請するとともに訓練・研修等の充実に</w:t>
      </w:r>
      <w:r w:rsidR="00416E08" w:rsidRPr="00D43276">
        <w:rPr>
          <w:rFonts w:asciiTheme="minorEastAsia" w:eastAsiaTheme="minorEastAsia" w:hAnsiTheme="minorEastAsia" w:hint="eastAsia"/>
          <w:szCs w:val="21"/>
        </w:rPr>
        <w:t>努め</w:t>
      </w:r>
      <w:r w:rsidRPr="00D43276">
        <w:rPr>
          <w:rFonts w:asciiTheme="minorEastAsia" w:eastAsiaTheme="minorEastAsia" w:hAnsiTheme="minorEastAsia" w:hint="eastAsia"/>
          <w:szCs w:val="21"/>
        </w:rPr>
        <w:t>、更なる救命率向上に努められたい。</w:t>
      </w:r>
    </w:p>
    <w:p w:rsidR="007971B4" w:rsidRPr="00D43276" w:rsidRDefault="007971B4" w:rsidP="007971B4">
      <w:pPr>
        <w:pStyle w:val="a9"/>
        <w:numPr>
          <w:ilvl w:val="0"/>
          <w:numId w:val="15"/>
        </w:numPr>
        <w:ind w:leftChars="0"/>
        <w:rPr>
          <w:rFonts w:asciiTheme="minorEastAsia" w:eastAsiaTheme="minorEastAsia" w:hAnsiTheme="minorEastAsia"/>
          <w:szCs w:val="21"/>
        </w:rPr>
      </w:pPr>
      <w:r w:rsidRPr="00D43276">
        <w:rPr>
          <w:rFonts w:asciiTheme="minorEastAsia" w:eastAsiaTheme="minorEastAsia" w:hAnsiTheme="minorEastAsia" w:hint="eastAsia"/>
          <w:szCs w:val="21"/>
        </w:rPr>
        <w:t>不特定多数の出入りする雑居ビル等の防火管理及び避難管理体制の指導の徹底を図られたい。</w:t>
      </w:r>
    </w:p>
    <w:p w:rsidR="007971B4" w:rsidRPr="00D43276" w:rsidRDefault="007971B4" w:rsidP="007971B4">
      <w:pPr>
        <w:pStyle w:val="a9"/>
        <w:numPr>
          <w:ilvl w:val="0"/>
          <w:numId w:val="15"/>
        </w:numPr>
        <w:ind w:leftChars="0"/>
        <w:rPr>
          <w:rFonts w:asciiTheme="minorEastAsia" w:eastAsiaTheme="minorEastAsia" w:hAnsiTheme="minorEastAsia"/>
          <w:szCs w:val="21"/>
        </w:rPr>
      </w:pPr>
      <w:r w:rsidRPr="00D43276">
        <w:rPr>
          <w:rFonts w:asciiTheme="minorEastAsia" w:eastAsiaTheme="minorEastAsia" w:hAnsiTheme="minorEastAsia" w:hint="eastAsia"/>
          <w:szCs w:val="21"/>
        </w:rPr>
        <w:t>桜島大規模噴火災害に対応すべく消防団と</w:t>
      </w:r>
      <w:r w:rsidR="00416E08" w:rsidRPr="00D43276">
        <w:rPr>
          <w:rFonts w:asciiTheme="minorEastAsia" w:eastAsiaTheme="minorEastAsia" w:hAnsiTheme="minorEastAsia" w:hint="eastAsia"/>
          <w:szCs w:val="21"/>
        </w:rPr>
        <w:t>も</w:t>
      </w:r>
      <w:r w:rsidRPr="00D43276">
        <w:rPr>
          <w:rFonts w:asciiTheme="minorEastAsia" w:eastAsiaTheme="minorEastAsia" w:hAnsiTheme="minorEastAsia" w:hint="eastAsia"/>
          <w:szCs w:val="21"/>
        </w:rPr>
        <w:t>連携を</w:t>
      </w:r>
      <w:r w:rsidR="00416E08" w:rsidRPr="00D43276">
        <w:rPr>
          <w:rFonts w:asciiTheme="minorEastAsia" w:eastAsiaTheme="minorEastAsia" w:hAnsiTheme="minorEastAsia" w:hint="eastAsia"/>
          <w:szCs w:val="21"/>
        </w:rPr>
        <w:t>図り</w:t>
      </w:r>
      <w:r w:rsidRPr="00D43276">
        <w:rPr>
          <w:rFonts w:asciiTheme="minorEastAsia" w:eastAsiaTheme="minorEastAsia" w:hAnsiTheme="minorEastAsia" w:hint="eastAsia"/>
          <w:szCs w:val="21"/>
        </w:rPr>
        <w:t>、万全の備えに努められたい。</w:t>
      </w:r>
    </w:p>
    <w:p w:rsidR="000A36D4" w:rsidRPr="00D43276" w:rsidRDefault="000A36D4">
      <w:pPr>
        <w:widowControl/>
        <w:jc w:val="left"/>
        <w:rPr>
          <w:rFonts w:asciiTheme="minorEastAsia" w:eastAsiaTheme="minorEastAsia" w:hAnsiTheme="minorEastAsia"/>
          <w:szCs w:val="21"/>
        </w:rPr>
      </w:pPr>
      <w:r w:rsidRPr="00D43276">
        <w:rPr>
          <w:rFonts w:asciiTheme="minorEastAsia" w:eastAsiaTheme="minorEastAsia" w:hAnsiTheme="minorEastAsia"/>
          <w:szCs w:val="21"/>
        </w:rPr>
        <w:br w:type="page"/>
      </w:r>
    </w:p>
    <w:p w:rsidR="007971B4" w:rsidRPr="00D43276" w:rsidRDefault="007971B4" w:rsidP="007971B4">
      <w:pPr>
        <w:jc w:val="center"/>
        <w:rPr>
          <w:rFonts w:ascii="ＭＳ 明朝" w:hAnsi="ＭＳ 明朝"/>
          <w:b/>
          <w:w w:val="200"/>
          <w:sz w:val="32"/>
        </w:rPr>
      </w:pPr>
      <w:r w:rsidRPr="00D43276">
        <w:rPr>
          <w:rFonts w:ascii="ＭＳ 明朝" w:hAnsi="ＭＳ 明朝" w:hint="eastAsia"/>
          <w:b/>
          <w:w w:val="200"/>
          <w:sz w:val="32"/>
          <w:bdr w:val="single" w:sz="4" w:space="0" w:color="auto"/>
        </w:rPr>
        <w:lastRenderedPageBreak/>
        <w:t>市立病院</w:t>
      </w:r>
    </w:p>
    <w:p w:rsidR="007971B4" w:rsidRPr="00D43276" w:rsidRDefault="007971B4" w:rsidP="007971B4">
      <w:pPr>
        <w:jc w:val="center"/>
        <w:rPr>
          <w:rFonts w:ascii="ＭＳ 明朝" w:hAnsi="ＭＳ 明朝"/>
          <w:szCs w:val="21"/>
        </w:rPr>
      </w:pPr>
    </w:p>
    <w:p w:rsidR="007971B4" w:rsidRPr="00D43276" w:rsidRDefault="007971B4" w:rsidP="007971B4">
      <w:pPr>
        <w:numPr>
          <w:ilvl w:val="0"/>
          <w:numId w:val="8"/>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市立病院における人員配置については、医療現場に過度の負担がかかることのないよう、十分に配慮をおこなうとともに、マンパワー不足であれば、人材の育成及び人員の適切な補充を行うなど、引き続き最大限の配慮をなされたい。</w:t>
      </w:r>
    </w:p>
    <w:p w:rsidR="007971B4" w:rsidRPr="00D43276" w:rsidRDefault="007971B4" w:rsidP="007971B4">
      <w:pPr>
        <w:numPr>
          <w:ilvl w:val="0"/>
          <w:numId w:val="8"/>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ドクターカーの運用において、万全を期す為の人員配置となるよう、職員定数や医師確保策なども含め関係機関と連携し24時間体制の整備を検討されたい。</w:t>
      </w:r>
    </w:p>
    <w:p w:rsidR="007971B4" w:rsidRPr="00D43276" w:rsidRDefault="007971B4" w:rsidP="007971B4">
      <w:pPr>
        <w:numPr>
          <w:ilvl w:val="0"/>
          <w:numId w:val="8"/>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救命救急センターの運営にあたっては、従来通りの補助金を確保すべく、県並びに市庁部局とも十分に協議を重ね、人材・機材ともに今後ともより一層の態勢拡充に努められたい。</w:t>
      </w:r>
    </w:p>
    <w:p w:rsidR="007971B4" w:rsidRPr="00D43276" w:rsidRDefault="007971B4" w:rsidP="007971B4">
      <w:pPr>
        <w:numPr>
          <w:ilvl w:val="0"/>
          <w:numId w:val="8"/>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周産期医療センターと消防局とのシステム連動について、その必要性に鑑み、消防局・市立病院ともに、円滑に連携できるよう協議を行い、必要な予算措置を図られたい。</w:t>
      </w:r>
    </w:p>
    <w:p w:rsidR="007971B4" w:rsidRPr="00D43276" w:rsidRDefault="007971B4" w:rsidP="007971B4">
      <w:pPr>
        <w:numPr>
          <w:ilvl w:val="0"/>
          <w:numId w:val="8"/>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救命率向上のため、医師からの具体的な指示や助言などが可能となる救急活動のリアルタイム動画配信システムについて先進事例などの研究に取り組まれたい。</w:t>
      </w:r>
    </w:p>
    <w:p w:rsidR="007971B4" w:rsidRPr="00D43276" w:rsidRDefault="007971B4" w:rsidP="007971B4">
      <w:pPr>
        <w:numPr>
          <w:ilvl w:val="0"/>
          <w:numId w:val="8"/>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今後の市立病院の担う役割に鑑み、医療事故防止対策については、これまで以上に各面からの取り組みに引き続き努められたい。</w:t>
      </w:r>
    </w:p>
    <w:p w:rsidR="007971B4" w:rsidRPr="00D43276" w:rsidRDefault="007971B4" w:rsidP="007971B4">
      <w:pPr>
        <w:numPr>
          <w:ilvl w:val="0"/>
          <w:numId w:val="8"/>
        </w:numPr>
        <w:jc w:val="left"/>
        <w:rPr>
          <w:rFonts w:ascii="ＭＳ 明朝" w:hAnsi="ＭＳ 明朝"/>
          <w:szCs w:val="21"/>
        </w:rPr>
      </w:pPr>
      <w:r w:rsidRPr="00D43276">
        <w:rPr>
          <w:rFonts w:asciiTheme="minorEastAsia" w:eastAsiaTheme="minorEastAsia" w:hAnsiTheme="minorEastAsia" w:hint="eastAsia"/>
          <w:szCs w:val="21"/>
        </w:rPr>
        <w:t>来院患者の待機時間</w:t>
      </w:r>
      <w:r w:rsidR="001D6808" w:rsidRPr="00D43276">
        <w:rPr>
          <w:rFonts w:asciiTheme="minorEastAsia" w:eastAsiaTheme="minorEastAsia" w:hAnsiTheme="minorEastAsia" w:hint="eastAsia"/>
          <w:szCs w:val="21"/>
        </w:rPr>
        <w:t>に</w:t>
      </w:r>
      <w:r w:rsidR="00634376" w:rsidRPr="00D43276">
        <w:rPr>
          <w:rFonts w:asciiTheme="minorEastAsia" w:eastAsiaTheme="minorEastAsia" w:hAnsiTheme="minorEastAsia" w:hint="eastAsia"/>
          <w:szCs w:val="21"/>
        </w:rPr>
        <w:t>ついては、診療科目によって長時間に及んでおり、待機時間の</w:t>
      </w:r>
      <w:r w:rsidRPr="00D43276">
        <w:rPr>
          <w:rFonts w:asciiTheme="minorEastAsia" w:eastAsiaTheme="minorEastAsia" w:hAnsiTheme="minorEastAsia" w:hint="eastAsia"/>
          <w:szCs w:val="21"/>
        </w:rPr>
        <w:t>短縮に努める</w:t>
      </w:r>
      <w:r w:rsidR="00634376" w:rsidRPr="00D43276">
        <w:rPr>
          <w:rFonts w:asciiTheme="minorEastAsia" w:eastAsiaTheme="minorEastAsia" w:hAnsiTheme="minorEastAsia" w:hint="eastAsia"/>
          <w:szCs w:val="21"/>
        </w:rPr>
        <w:t>ほか</w:t>
      </w:r>
      <w:r w:rsidR="00240636" w:rsidRPr="00D43276">
        <w:rPr>
          <w:rFonts w:asciiTheme="minorEastAsia" w:eastAsiaTheme="minorEastAsia" w:hAnsiTheme="minorEastAsia" w:hint="eastAsia"/>
          <w:szCs w:val="21"/>
        </w:rPr>
        <w:t>、</w:t>
      </w:r>
      <w:r w:rsidRPr="00D43276">
        <w:rPr>
          <w:rFonts w:asciiTheme="minorEastAsia" w:eastAsiaTheme="minorEastAsia" w:hAnsiTheme="minorEastAsia" w:hint="eastAsia"/>
          <w:szCs w:val="21"/>
        </w:rPr>
        <w:t>待機</w:t>
      </w:r>
      <w:r w:rsidR="00240636" w:rsidRPr="00D43276">
        <w:rPr>
          <w:rFonts w:asciiTheme="minorEastAsia" w:eastAsiaTheme="minorEastAsia" w:hAnsiTheme="minorEastAsia" w:hint="eastAsia"/>
          <w:szCs w:val="21"/>
        </w:rPr>
        <w:t>時間を把握し丁寧な説明に</w:t>
      </w:r>
      <w:r w:rsidRPr="00D43276">
        <w:rPr>
          <w:rFonts w:asciiTheme="minorEastAsia" w:eastAsiaTheme="minorEastAsia" w:hAnsiTheme="minorEastAsia" w:hint="eastAsia"/>
          <w:szCs w:val="21"/>
        </w:rPr>
        <w:t>努められたい。</w:t>
      </w:r>
    </w:p>
    <w:p w:rsidR="007971B4" w:rsidRPr="00D43276" w:rsidRDefault="007971B4" w:rsidP="007971B4">
      <w:pPr>
        <w:ind w:left="420"/>
        <w:jc w:val="left"/>
        <w:rPr>
          <w:rFonts w:ascii="ＭＳ 明朝" w:hAnsi="ＭＳ 明朝"/>
          <w:szCs w:val="21"/>
        </w:rPr>
      </w:pPr>
    </w:p>
    <w:p w:rsidR="007971B4" w:rsidRPr="00D43276" w:rsidRDefault="007971B4" w:rsidP="007971B4">
      <w:pPr>
        <w:ind w:left="420"/>
        <w:jc w:val="left"/>
        <w:rPr>
          <w:rFonts w:ascii="ＭＳ 明朝" w:hAnsi="ＭＳ 明朝"/>
          <w:szCs w:val="21"/>
        </w:rPr>
      </w:pPr>
    </w:p>
    <w:p w:rsidR="007971B4" w:rsidRPr="00D43276" w:rsidRDefault="007971B4" w:rsidP="007971B4">
      <w:pPr>
        <w:jc w:val="center"/>
        <w:rPr>
          <w:rFonts w:ascii="ＭＳ 明朝" w:hAnsi="ＭＳ 明朝"/>
          <w:b/>
          <w:w w:val="200"/>
          <w:sz w:val="32"/>
        </w:rPr>
      </w:pPr>
      <w:r w:rsidRPr="00D43276">
        <w:rPr>
          <w:rFonts w:ascii="ＭＳ 明朝" w:hAnsi="ＭＳ 明朝" w:hint="eastAsia"/>
          <w:b/>
          <w:w w:val="200"/>
          <w:sz w:val="32"/>
          <w:bdr w:val="single" w:sz="4" w:space="0" w:color="auto"/>
        </w:rPr>
        <w:t>交通局</w:t>
      </w:r>
    </w:p>
    <w:p w:rsidR="007971B4" w:rsidRPr="00D43276" w:rsidRDefault="007971B4" w:rsidP="007971B4">
      <w:pPr>
        <w:jc w:val="center"/>
        <w:rPr>
          <w:rFonts w:ascii="ＭＳ 明朝" w:hAnsi="ＭＳ 明朝"/>
        </w:rPr>
      </w:pPr>
    </w:p>
    <w:p w:rsidR="007971B4" w:rsidRPr="00D43276" w:rsidRDefault="007971B4" w:rsidP="007971B4">
      <w:pPr>
        <w:numPr>
          <w:ilvl w:val="0"/>
          <w:numId w:val="9"/>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増収対策については、「経営健全化計画」に基づき、路線分析などさまざまな検討結果を実効ある取り組み、特に路線バスにおける増収策につなげられるよう努力されたい。</w:t>
      </w:r>
    </w:p>
    <w:p w:rsidR="007971B4" w:rsidRPr="00D43276" w:rsidRDefault="007971B4" w:rsidP="007971B4">
      <w:pPr>
        <w:numPr>
          <w:ilvl w:val="0"/>
          <w:numId w:val="9"/>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自動車運送事業においては、</w:t>
      </w:r>
      <w:r w:rsidR="0071546E" w:rsidRPr="00D43276">
        <w:rPr>
          <w:rFonts w:asciiTheme="minorEastAsia" w:eastAsiaTheme="minorEastAsia" w:hAnsiTheme="minorEastAsia" w:hint="eastAsia"/>
          <w:szCs w:val="21"/>
        </w:rPr>
        <w:t>適切な経営効率化が図られるよう努められたい。</w:t>
      </w:r>
    </w:p>
    <w:p w:rsidR="007971B4" w:rsidRPr="00D43276" w:rsidRDefault="007971B4" w:rsidP="007971B4">
      <w:pPr>
        <w:numPr>
          <w:ilvl w:val="0"/>
          <w:numId w:val="9"/>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事故防止対策はもとより、事故後の再教育および運転士の心のケアも含めたプログラム作りに取り組まれたい。</w:t>
      </w:r>
    </w:p>
    <w:p w:rsidR="007971B4" w:rsidRPr="00D43276" w:rsidRDefault="007971B4" w:rsidP="007971B4">
      <w:pPr>
        <w:numPr>
          <w:ilvl w:val="0"/>
          <w:numId w:val="9"/>
        </w:numPr>
        <w:jc w:val="left"/>
        <w:rPr>
          <w:rFonts w:ascii="ＭＳ 明朝" w:hAnsi="ＭＳ 明朝"/>
          <w:szCs w:val="21"/>
        </w:rPr>
      </w:pPr>
      <w:r w:rsidRPr="00D43276">
        <w:rPr>
          <w:rFonts w:asciiTheme="minorEastAsia" w:eastAsiaTheme="minorEastAsia" w:hAnsiTheme="minorEastAsia" w:hint="eastAsia"/>
          <w:szCs w:val="21"/>
        </w:rPr>
        <w:t>全国交通系ＩＣカードとの連携システム</w:t>
      </w:r>
      <w:r w:rsidR="0071546E" w:rsidRPr="00D43276">
        <w:rPr>
          <w:rFonts w:asciiTheme="minorEastAsia" w:eastAsiaTheme="minorEastAsia" w:hAnsiTheme="minorEastAsia" w:hint="eastAsia"/>
          <w:szCs w:val="21"/>
        </w:rPr>
        <w:t>を含め、今後の社会を取り巻くキャッシュレス化の動向を見据え、利便性の向上に</w:t>
      </w:r>
      <w:r w:rsidRPr="00D43276">
        <w:rPr>
          <w:rFonts w:asciiTheme="minorEastAsia" w:eastAsiaTheme="minorEastAsia" w:hAnsiTheme="minorEastAsia" w:hint="eastAsia"/>
          <w:szCs w:val="21"/>
        </w:rPr>
        <w:t>努められたい。</w:t>
      </w:r>
    </w:p>
    <w:p w:rsidR="000A36D4" w:rsidRPr="00D43276" w:rsidRDefault="000A36D4">
      <w:pPr>
        <w:widowControl/>
        <w:jc w:val="left"/>
        <w:rPr>
          <w:rFonts w:ascii="ＭＳ 明朝" w:hAnsi="ＭＳ 明朝"/>
          <w:szCs w:val="21"/>
        </w:rPr>
      </w:pPr>
      <w:r w:rsidRPr="00D43276">
        <w:rPr>
          <w:rFonts w:ascii="ＭＳ 明朝" w:hAnsi="ＭＳ 明朝"/>
          <w:szCs w:val="21"/>
        </w:rPr>
        <w:br w:type="page"/>
      </w:r>
    </w:p>
    <w:p w:rsidR="007971B4" w:rsidRPr="00D43276" w:rsidRDefault="007971B4" w:rsidP="007971B4">
      <w:pPr>
        <w:jc w:val="center"/>
        <w:rPr>
          <w:rFonts w:ascii="ＭＳ 明朝" w:hAnsi="ＭＳ 明朝"/>
          <w:b/>
          <w:bCs/>
          <w:w w:val="200"/>
          <w:sz w:val="32"/>
        </w:rPr>
      </w:pPr>
      <w:r w:rsidRPr="00D43276">
        <w:rPr>
          <w:rFonts w:ascii="ＭＳ 明朝" w:hAnsi="ＭＳ 明朝" w:hint="eastAsia"/>
          <w:b/>
          <w:bCs/>
          <w:w w:val="200"/>
          <w:sz w:val="32"/>
          <w:bdr w:val="single" w:sz="4" w:space="0" w:color="auto"/>
        </w:rPr>
        <w:lastRenderedPageBreak/>
        <w:t>水道局</w:t>
      </w:r>
    </w:p>
    <w:p w:rsidR="007971B4" w:rsidRPr="00D43276" w:rsidRDefault="007971B4" w:rsidP="007971B4">
      <w:pPr>
        <w:jc w:val="center"/>
        <w:rPr>
          <w:rFonts w:ascii="ＭＳ 明朝" w:hAnsi="ＭＳ 明朝"/>
        </w:rPr>
      </w:pPr>
    </w:p>
    <w:p w:rsidR="007971B4" w:rsidRPr="00D43276" w:rsidRDefault="007971B4" w:rsidP="007971B4">
      <w:pPr>
        <w:numPr>
          <w:ilvl w:val="0"/>
          <w:numId w:val="10"/>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水道事業及び公共下水道事業においては、使用水量の減により、収益の伸びが期待できないことから、経費の節減や民間委託の活用等、引き続き効率的な経営に努力されたい。</w:t>
      </w:r>
    </w:p>
    <w:p w:rsidR="007971B4" w:rsidRPr="00D43276" w:rsidRDefault="007971B4" w:rsidP="007971B4">
      <w:pPr>
        <w:numPr>
          <w:ilvl w:val="0"/>
          <w:numId w:val="10"/>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災害時における安定した水道水の供給の確保のため危機管理における計画とも連携を図りながら、更新計画の見直しも含め、適宜・適切な更新に取り組まれたい。</w:t>
      </w:r>
    </w:p>
    <w:p w:rsidR="007971B4" w:rsidRPr="00D43276" w:rsidRDefault="007971B4" w:rsidP="007971B4">
      <w:pPr>
        <w:numPr>
          <w:ilvl w:val="0"/>
          <w:numId w:val="10"/>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上下水道の老朽管対策については、市民生活に大きな影響を及ぼすことから安心安全な生活推進のために一層の事業推進に努められたい。</w:t>
      </w:r>
    </w:p>
    <w:p w:rsidR="007971B4" w:rsidRPr="00D43276" w:rsidRDefault="007971B4" w:rsidP="007971B4">
      <w:pPr>
        <w:numPr>
          <w:ilvl w:val="0"/>
          <w:numId w:val="10"/>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公共下水道事業については、計画的な処理区域の拡大を行ない、市民サービスの向上に努力されたい。</w:t>
      </w:r>
    </w:p>
    <w:p w:rsidR="007971B4" w:rsidRPr="00D43276" w:rsidRDefault="007971B4" w:rsidP="007971B4">
      <w:pPr>
        <w:numPr>
          <w:ilvl w:val="0"/>
          <w:numId w:val="10"/>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上下水道事業全般における財政を鑑みた時、今後の建設改良財源確保が厳しい状態にあることから、市長部局をはじめとする関係機関とも充分な連携・協議がなされるよう努められたい。</w:t>
      </w:r>
    </w:p>
    <w:p w:rsidR="007971B4" w:rsidRPr="00D43276" w:rsidRDefault="007971B4" w:rsidP="007971B4">
      <w:pPr>
        <w:numPr>
          <w:ilvl w:val="0"/>
          <w:numId w:val="10"/>
        </w:numPr>
        <w:jc w:val="left"/>
        <w:rPr>
          <w:rFonts w:ascii="ＭＳ 明朝" w:hAnsi="ＭＳ 明朝"/>
          <w:szCs w:val="21"/>
        </w:rPr>
      </w:pPr>
      <w:r w:rsidRPr="00D43276">
        <w:rPr>
          <w:rFonts w:asciiTheme="minorEastAsia" w:eastAsiaTheme="minorEastAsia" w:hAnsiTheme="minorEastAsia" w:hint="eastAsia"/>
          <w:szCs w:val="21"/>
        </w:rPr>
        <w:t>水道局施設整備事業に関係する労働災害防止の為丁寧な指導を行い</w:t>
      </w:r>
      <w:r w:rsidR="0071546E" w:rsidRPr="00D43276">
        <w:rPr>
          <w:rFonts w:asciiTheme="minorEastAsia" w:eastAsiaTheme="minorEastAsia" w:hAnsiTheme="minorEastAsia" w:hint="eastAsia"/>
          <w:szCs w:val="21"/>
        </w:rPr>
        <w:t>事故</w:t>
      </w:r>
      <w:r w:rsidRPr="00D43276">
        <w:rPr>
          <w:rFonts w:asciiTheme="minorEastAsia" w:eastAsiaTheme="minorEastAsia" w:hAnsiTheme="minorEastAsia" w:hint="eastAsia"/>
          <w:szCs w:val="21"/>
        </w:rPr>
        <w:t>防止に全力で努められたい。</w:t>
      </w:r>
    </w:p>
    <w:p w:rsidR="007971B4" w:rsidRPr="00D43276" w:rsidRDefault="007971B4" w:rsidP="007971B4">
      <w:pPr>
        <w:ind w:left="420"/>
        <w:jc w:val="left"/>
        <w:rPr>
          <w:rFonts w:ascii="ＭＳ 明朝" w:hAnsi="ＭＳ 明朝"/>
          <w:szCs w:val="21"/>
        </w:rPr>
      </w:pPr>
    </w:p>
    <w:p w:rsidR="007971B4" w:rsidRPr="00D43276" w:rsidRDefault="007971B4" w:rsidP="007971B4">
      <w:pPr>
        <w:ind w:left="420"/>
        <w:jc w:val="left"/>
        <w:rPr>
          <w:rFonts w:ascii="ＭＳ 明朝" w:hAnsi="ＭＳ 明朝"/>
          <w:szCs w:val="21"/>
        </w:rPr>
      </w:pPr>
    </w:p>
    <w:p w:rsidR="007971B4" w:rsidRPr="00D43276" w:rsidRDefault="007971B4" w:rsidP="007971B4">
      <w:pPr>
        <w:ind w:left="420"/>
        <w:jc w:val="left"/>
        <w:rPr>
          <w:rFonts w:ascii="ＭＳ 明朝" w:hAnsi="ＭＳ 明朝"/>
          <w:szCs w:val="21"/>
        </w:rPr>
      </w:pPr>
    </w:p>
    <w:p w:rsidR="007971B4" w:rsidRPr="00D43276" w:rsidRDefault="007971B4" w:rsidP="007971B4">
      <w:pPr>
        <w:jc w:val="center"/>
        <w:rPr>
          <w:rFonts w:ascii="ＭＳ 明朝" w:hAnsi="ＭＳ 明朝"/>
          <w:b/>
          <w:w w:val="200"/>
          <w:sz w:val="32"/>
        </w:rPr>
      </w:pPr>
      <w:r w:rsidRPr="00D43276">
        <w:rPr>
          <w:rFonts w:ascii="ＭＳ 明朝" w:hAnsi="ＭＳ 明朝" w:hint="eastAsia"/>
          <w:b/>
          <w:w w:val="200"/>
          <w:sz w:val="32"/>
          <w:bdr w:val="single" w:sz="4" w:space="0" w:color="auto"/>
        </w:rPr>
        <w:t>船舶局</w:t>
      </w:r>
    </w:p>
    <w:p w:rsidR="007971B4" w:rsidRPr="00D43276" w:rsidRDefault="007971B4" w:rsidP="007971B4">
      <w:pPr>
        <w:jc w:val="center"/>
        <w:rPr>
          <w:rFonts w:ascii="ＭＳ 明朝" w:hAnsi="ＭＳ 明朝"/>
        </w:rPr>
      </w:pPr>
    </w:p>
    <w:p w:rsidR="007971B4" w:rsidRPr="00D43276" w:rsidRDefault="007971B4" w:rsidP="007971B4">
      <w:pPr>
        <w:numPr>
          <w:ilvl w:val="0"/>
          <w:numId w:val="11"/>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「第3期観光未来戦略」の推進と連動した施策の充実と関係部局との連携に努められたい。</w:t>
      </w:r>
    </w:p>
    <w:p w:rsidR="007971B4" w:rsidRPr="00D43276" w:rsidRDefault="007971B4" w:rsidP="007971B4">
      <w:pPr>
        <w:numPr>
          <w:ilvl w:val="0"/>
          <w:numId w:val="11"/>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健全経営の推進については､増税に左右されない料金改定実施も念頭にさらなる増収対策に努められたい。</w:t>
      </w:r>
    </w:p>
    <w:p w:rsidR="0071546E" w:rsidRPr="00D43276" w:rsidRDefault="0071546E" w:rsidP="007971B4">
      <w:pPr>
        <w:numPr>
          <w:ilvl w:val="0"/>
          <w:numId w:val="11"/>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安全運航・乗客サービスに対する職員の意識向上に努められたい。</w:t>
      </w:r>
    </w:p>
    <w:p w:rsidR="007971B4" w:rsidRPr="00D43276" w:rsidRDefault="00297A8A" w:rsidP="007971B4">
      <w:pPr>
        <w:numPr>
          <w:ilvl w:val="0"/>
          <w:numId w:val="11"/>
        </w:numPr>
        <w:jc w:val="left"/>
        <w:rPr>
          <w:rFonts w:ascii="ＭＳ 明朝" w:hAnsi="ＭＳ 明朝"/>
          <w:szCs w:val="21"/>
        </w:rPr>
      </w:pPr>
      <w:r w:rsidRPr="00D43276">
        <w:rPr>
          <w:rFonts w:asciiTheme="minorEastAsia" w:eastAsiaTheme="minorEastAsia" w:hAnsiTheme="minorEastAsia" w:hint="eastAsia"/>
          <w:szCs w:val="21"/>
        </w:rPr>
        <w:t>全国交通系ＩＣカードとの連携システムを含め、今後の社会を取り巻くキャッシュレス化の動向を見据え、利便性の向上に努められたい。</w:t>
      </w:r>
    </w:p>
    <w:p w:rsidR="000A36D4" w:rsidRPr="00D43276" w:rsidRDefault="000A36D4">
      <w:pPr>
        <w:widowControl/>
        <w:jc w:val="left"/>
        <w:rPr>
          <w:rFonts w:ascii="ＭＳ 明朝" w:hAnsi="ＭＳ 明朝"/>
          <w:szCs w:val="21"/>
        </w:rPr>
      </w:pPr>
      <w:r w:rsidRPr="00D43276">
        <w:rPr>
          <w:rFonts w:ascii="ＭＳ 明朝" w:hAnsi="ＭＳ 明朝"/>
          <w:szCs w:val="21"/>
        </w:rPr>
        <w:br w:type="page"/>
      </w:r>
    </w:p>
    <w:p w:rsidR="007971B4" w:rsidRPr="00D43276" w:rsidRDefault="007971B4" w:rsidP="007971B4">
      <w:pPr>
        <w:jc w:val="center"/>
        <w:rPr>
          <w:rFonts w:ascii="ＭＳ 明朝" w:hAnsi="ＭＳ 明朝"/>
          <w:b/>
          <w:bCs/>
          <w:w w:val="200"/>
          <w:sz w:val="32"/>
        </w:rPr>
      </w:pPr>
      <w:r w:rsidRPr="00D43276">
        <w:rPr>
          <w:rFonts w:ascii="ＭＳ 明朝" w:hAnsi="ＭＳ 明朝" w:hint="eastAsia"/>
          <w:b/>
          <w:bCs/>
          <w:w w:val="200"/>
          <w:sz w:val="32"/>
          <w:bdr w:val="single" w:sz="4" w:space="0" w:color="auto"/>
        </w:rPr>
        <w:lastRenderedPageBreak/>
        <w:t>教育委員会</w:t>
      </w:r>
    </w:p>
    <w:p w:rsidR="007971B4" w:rsidRPr="00D43276" w:rsidRDefault="007971B4" w:rsidP="007971B4">
      <w:pPr>
        <w:jc w:val="center"/>
        <w:rPr>
          <w:rFonts w:ascii="ＭＳ 明朝" w:hAnsi="ＭＳ 明朝"/>
          <w:szCs w:val="21"/>
        </w:rPr>
      </w:pPr>
    </w:p>
    <w:p w:rsidR="007971B4" w:rsidRPr="00D43276" w:rsidRDefault="003C39D8"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玉龍中高一貫教育校の施設整備については、生徒及び教職員の教育環境や、部活動の状況に配慮され、引き続き環境整備に取り組まれたい。また、中高連携を更に深めるなかで学力の維持向上に努められたい。特に高入生との学力のギャップに関しては、中入生の中高一貫教育のアドバンテージが活かされるよう配慮しながら取り組まれたい。加えて中学の選抜日程については、選抜を実施する他の中学とも調整を行うなかで設定するよう配慮されたい。</w:t>
      </w:r>
    </w:p>
    <w:p w:rsidR="007971B4" w:rsidRPr="00D43276" w:rsidRDefault="007971B4"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体育系部活動及び、音楽・美術等文化系部活動における各面からの助成・支援策について更なる拡充を講じられたい。</w:t>
      </w:r>
    </w:p>
    <w:p w:rsidR="007971B4" w:rsidRPr="00D43276" w:rsidRDefault="007971B4"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いじめ・不登校問題に関しては、学校現場において、常に児童・生徒の状況に気を配り、相談のしやすい環境づくりに努められたい。また、いじめを認知した場合には、学校・家庭・地域・関係機関等が連携し、その速やかな改善に努められたい。</w:t>
      </w:r>
    </w:p>
    <w:p w:rsidR="007971B4" w:rsidRPr="00D43276" w:rsidRDefault="007971B4"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教育に携わる者としての自覚を強く持ち、常に児童・生徒の範となるように努められたい。また、教職員の資質を向上させる研修等の更なる充実を図られたい。</w:t>
      </w:r>
    </w:p>
    <w:p w:rsidR="007971B4" w:rsidRPr="00D43276" w:rsidRDefault="003C39D8"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市立小・中・高のエア</w:t>
      </w:r>
      <w:r w:rsidR="0078264F">
        <w:rPr>
          <w:rFonts w:asciiTheme="minorEastAsia" w:eastAsiaTheme="minorEastAsia" w:hAnsiTheme="minorEastAsia" w:hint="eastAsia"/>
          <w:szCs w:val="21"/>
        </w:rPr>
        <w:t>コン更新にあたっては、良好かつ平等な教育環境を提供する観点から</w:t>
      </w:r>
      <w:r w:rsidRPr="00D43276">
        <w:rPr>
          <w:rFonts w:asciiTheme="minorEastAsia" w:eastAsiaTheme="minorEastAsia" w:hAnsiTheme="minorEastAsia" w:hint="eastAsia"/>
          <w:szCs w:val="21"/>
        </w:rPr>
        <w:t>、時期を失することのないように対応されたい。また、利用にあたっては、省エネへの配慮をするあまり適切な使用が出来ないということが無いよう、現場判断を尊重されたい。</w:t>
      </w:r>
    </w:p>
    <w:p w:rsidR="007971B4" w:rsidRPr="00D43276" w:rsidRDefault="007971B4"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学校施設においては環境教育の向上はもとより、災害時の避難所という側面からも非常用電力としての効果も期待できる太陽光発電や風力発電など、危機管理課が調査した避難所の調査結果などを踏まえるなかで、その更なる設置促進に取り組まれたい。</w:t>
      </w:r>
    </w:p>
    <w:p w:rsidR="007971B4" w:rsidRPr="00D43276" w:rsidRDefault="007971B4"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知・徳・体の三本柱の一つである徳育は、心の教育の中核であり秩序ある日本社会の構築に不可欠である事から、道徳教育の一層の充実に努められたい。</w:t>
      </w:r>
    </w:p>
    <w:p w:rsidR="007971B4" w:rsidRPr="00D43276" w:rsidRDefault="007971B4"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開かれた学校づくりの為に、各学校が地域社会と連携し、学校の安全管理を十分に確保されたい。また児童・生徒の危機管理については関係機関とも連携し、最大限に配慮をされたい。</w:t>
      </w:r>
    </w:p>
    <w:p w:rsidR="007971B4" w:rsidRPr="00D43276" w:rsidRDefault="007971B4"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余裕教室の活用については、本市の他部局や地域等の要望も反映するなかで、積極的な有効活用を図られたい。</w:t>
      </w:r>
    </w:p>
    <w:p w:rsidR="007971B4" w:rsidRPr="00D43276" w:rsidRDefault="007971B4"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社会人になるのに必要な知識を小・中・高の児童生徒に身につけさせる為にキャリア教育の一層の推進を図られたい。</w:t>
      </w:r>
      <w:r w:rsidR="003C39D8" w:rsidRPr="00D43276">
        <w:rPr>
          <w:rFonts w:asciiTheme="minorEastAsia" w:eastAsiaTheme="minorEastAsia" w:hAnsiTheme="minorEastAsia" w:hint="eastAsia"/>
          <w:szCs w:val="21"/>
        </w:rPr>
        <w:t>加えて中高生の就職活動にあたっては、就職指導の更なる充実に当たられたい。</w:t>
      </w:r>
    </w:p>
    <w:p w:rsidR="006058CA" w:rsidRPr="000C4579" w:rsidRDefault="007971B4" w:rsidP="000C4579">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特別支援教育については、障害の状態等に応じた適正な就学がなされるよう、教育相談の充実に努められたい｡また､市立の特別支援学校設置に向けても調査研究をされたい。</w:t>
      </w:r>
    </w:p>
    <w:p w:rsidR="00B259C7" w:rsidRPr="00E26ADD" w:rsidRDefault="007971B4" w:rsidP="00B259C7">
      <w:pPr>
        <w:numPr>
          <w:ilvl w:val="0"/>
          <w:numId w:val="12"/>
        </w:numPr>
        <w:jc w:val="left"/>
        <w:rPr>
          <w:rFonts w:ascii="ＭＳ 明朝" w:hAnsi="ＭＳ 明朝"/>
          <w:szCs w:val="21"/>
        </w:rPr>
      </w:pPr>
      <w:r w:rsidRPr="00E26ADD">
        <w:rPr>
          <w:rFonts w:asciiTheme="minorEastAsia" w:eastAsiaTheme="minorEastAsia" w:hAnsiTheme="minorEastAsia" w:hint="eastAsia"/>
          <w:szCs w:val="21"/>
        </w:rPr>
        <w:lastRenderedPageBreak/>
        <w:t>児童減少による団員確保、運営に苦慮されている少年団や各団体等の活動への支援と対策にさらに取り組まれたい。</w:t>
      </w:r>
    </w:p>
    <w:p w:rsidR="007971B4" w:rsidRPr="00D43276" w:rsidRDefault="003C39D8" w:rsidP="00B259C7">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西郷南洲顕彰館については、人材の拡充に配慮するなど、指定管理者任せにすることなく主体性を持って受入体制のさらなる充実を図られたい。</w:t>
      </w:r>
    </w:p>
    <w:p w:rsidR="007971B4" w:rsidRPr="00D43276" w:rsidRDefault="007971B4" w:rsidP="007971B4">
      <w:pPr>
        <w:numPr>
          <w:ilvl w:val="0"/>
          <w:numId w:val="12"/>
        </w:numPr>
        <w:jc w:val="left"/>
        <w:rPr>
          <w:rFonts w:asciiTheme="minorEastAsia" w:eastAsiaTheme="minorEastAsia" w:hAnsiTheme="minorEastAsia"/>
          <w:szCs w:val="21"/>
        </w:rPr>
      </w:pPr>
      <w:r w:rsidRPr="00D43276">
        <w:rPr>
          <w:rFonts w:asciiTheme="minorEastAsia" w:eastAsiaTheme="minorEastAsia" w:hAnsiTheme="minorEastAsia" w:hint="eastAsia"/>
          <w:szCs w:val="21"/>
        </w:rPr>
        <w:t>各体育施設の路面整備や雨水対策を講じられるよう特段の要望をする。</w:t>
      </w:r>
    </w:p>
    <w:p w:rsidR="000C409B" w:rsidRDefault="003C39D8" w:rsidP="007971B4">
      <w:pPr>
        <w:numPr>
          <w:ilvl w:val="0"/>
          <w:numId w:val="12"/>
        </w:numPr>
        <w:jc w:val="left"/>
        <w:rPr>
          <w:rFonts w:asciiTheme="minorEastAsia" w:eastAsiaTheme="minorEastAsia" w:hAnsiTheme="minorEastAsia"/>
          <w:szCs w:val="21"/>
        </w:rPr>
        <w:sectPr w:rsidR="000C409B" w:rsidSect="003C2A53">
          <w:footerReference w:type="default" r:id="rId12"/>
          <w:type w:val="continuous"/>
          <w:pgSz w:w="11906" w:h="16838" w:code="9"/>
          <w:pgMar w:top="1985" w:right="1701" w:bottom="1701" w:left="1701" w:header="851" w:footer="567" w:gutter="0"/>
          <w:pgNumType w:start="2" w:chapStyle="1" w:chapSep="emDash"/>
          <w:cols w:space="425"/>
          <w:docGrid w:type="linesAndChars" w:linePitch="360"/>
        </w:sectPr>
      </w:pPr>
      <w:r w:rsidRPr="00D43276">
        <w:rPr>
          <w:rFonts w:asciiTheme="minorEastAsia" w:eastAsiaTheme="minorEastAsia" w:hAnsiTheme="minorEastAsia" w:hint="eastAsia"/>
          <w:szCs w:val="21"/>
        </w:rPr>
        <w:t>クラブ活動等の外部指導者導入に関しては、学校の状況を踏まえるなかで適宜適切に対応された</w:t>
      </w:r>
    </w:p>
    <w:p w:rsidR="007971B4" w:rsidRPr="00D43276" w:rsidRDefault="007971B4" w:rsidP="003F1778">
      <w:pPr>
        <w:jc w:val="left"/>
        <w:rPr>
          <w:rFonts w:ascii="ＭＳ 明朝" w:hAnsi="ＭＳ 明朝" w:hint="eastAsia"/>
          <w:szCs w:val="21"/>
        </w:rPr>
      </w:pPr>
    </w:p>
    <w:sectPr w:rsidR="007971B4" w:rsidRPr="00D43276" w:rsidSect="000C409B">
      <w:footerReference w:type="default" r:id="rId13"/>
      <w:pgSz w:w="11906" w:h="16838" w:code="9"/>
      <w:pgMar w:top="1985" w:right="1701" w:bottom="1701" w:left="1701" w:header="851" w:footer="567" w:gutter="0"/>
      <w:pgNumType w:start="2" w:chapStyle="1" w:chapSep="em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3B3" w:rsidRDefault="00F713B3" w:rsidP="00CD4430">
      <w:r>
        <w:separator/>
      </w:r>
    </w:p>
  </w:endnote>
  <w:endnote w:type="continuationSeparator" w:id="0">
    <w:p w:rsidR="00F713B3" w:rsidRDefault="00F713B3" w:rsidP="00CD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230560"/>
      <w:docPartObj>
        <w:docPartGallery w:val="Page Numbers (Bottom of Page)"/>
        <w:docPartUnique/>
      </w:docPartObj>
    </w:sdtPr>
    <w:sdtEndPr>
      <w:rPr>
        <w:rFonts w:asciiTheme="minorEastAsia" w:eastAsiaTheme="minorEastAsia" w:hAnsiTheme="minorEastAsia"/>
      </w:rPr>
    </w:sdtEndPr>
    <w:sdtContent>
      <w:p w:rsidR="00EC5E44" w:rsidRDefault="007A6052">
        <w:pPr>
          <w:pStyle w:val="a6"/>
          <w:jc w:val="center"/>
        </w:pPr>
        <w:r w:rsidRPr="005B63AC">
          <w:rPr>
            <w:rFonts w:asciiTheme="minorEastAsia" w:eastAsiaTheme="minorEastAsia" w:hAnsiTheme="minorEastAsia" w:hint="eastAsia"/>
          </w:rPr>
          <w:t>1</w:t>
        </w:r>
      </w:p>
    </w:sdtContent>
  </w:sdt>
  <w:p w:rsidR="00EC5E44" w:rsidRDefault="00F713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E31" w:rsidRDefault="0056378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A6052">
      <w:rPr>
        <w:rStyle w:val="a8"/>
        <w:noProof/>
      </w:rPr>
      <w:t>2</w:t>
    </w:r>
    <w:r>
      <w:rPr>
        <w:rStyle w:val="a8"/>
      </w:rPr>
      <w:fldChar w:fldCharType="end"/>
    </w:r>
  </w:p>
  <w:p w:rsidR="00F47E31" w:rsidRDefault="00F713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E31" w:rsidRDefault="00F713B3">
    <w:pPr>
      <w:pStyle w:val="a6"/>
      <w:jc w:val="center"/>
    </w:pPr>
  </w:p>
  <w:p w:rsidR="00F47E31" w:rsidRDefault="00F713B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27891"/>
      <w:docPartObj>
        <w:docPartGallery w:val="Page Numbers (Bottom of Page)"/>
        <w:docPartUnique/>
      </w:docPartObj>
    </w:sdtPr>
    <w:sdtEndPr/>
    <w:sdtContent>
      <w:p w:rsidR="00E07336" w:rsidRDefault="00E07336">
        <w:pPr>
          <w:pStyle w:val="a6"/>
          <w:jc w:val="center"/>
        </w:pPr>
        <w:r w:rsidRPr="005B63AC">
          <w:rPr>
            <w:rFonts w:asciiTheme="minorEastAsia" w:eastAsiaTheme="minorEastAsia" w:hAnsiTheme="minorEastAsia"/>
          </w:rPr>
          <w:fldChar w:fldCharType="begin"/>
        </w:r>
        <w:r w:rsidRPr="005B63AC">
          <w:rPr>
            <w:rFonts w:asciiTheme="minorEastAsia" w:eastAsiaTheme="minorEastAsia" w:hAnsiTheme="minorEastAsia"/>
          </w:rPr>
          <w:instrText>PAGE   \* MERGEFORMAT</w:instrText>
        </w:r>
        <w:r w:rsidRPr="005B63AC">
          <w:rPr>
            <w:rFonts w:asciiTheme="minorEastAsia" w:eastAsiaTheme="minorEastAsia" w:hAnsiTheme="minorEastAsia"/>
          </w:rPr>
          <w:fldChar w:fldCharType="separate"/>
        </w:r>
        <w:r w:rsidR="006D4CEA" w:rsidRPr="006D4CEA">
          <w:rPr>
            <w:rFonts w:asciiTheme="minorEastAsia" w:eastAsiaTheme="minorEastAsia" w:hAnsiTheme="minorEastAsia"/>
            <w:noProof/>
            <w:lang w:val="ja-JP"/>
          </w:rPr>
          <w:t>17</w:t>
        </w:r>
        <w:r w:rsidRPr="005B63AC">
          <w:rPr>
            <w:rFonts w:asciiTheme="minorEastAsia" w:eastAsiaTheme="minorEastAsia" w:hAnsiTheme="minorEastAsia"/>
          </w:rPr>
          <w:fldChar w:fldCharType="end"/>
        </w:r>
      </w:p>
    </w:sdtContent>
  </w:sdt>
  <w:p w:rsidR="0046765A" w:rsidRDefault="0046765A">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09B" w:rsidRDefault="000C409B">
    <w:pPr>
      <w:pStyle w:val="a6"/>
      <w:jc w:val="center"/>
    </w:pPr>
  </w:p>
  <w:p w:rsidR="000C409B" w:rsidRDefault="000C40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3B3" w:rsidRDefault="00F713B3" w:rsidP="00CD4430">
      <w:r>
        <w:separator/>
      </w:r>
    </w:p>
  </w:footnote>
  <w:footnote w:type="continuationSeparator" w:id="0">
    <w:p w:rsidR="00F713B3" w:rsidRDefault="00F713B3" w:rsidP="00CD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8B7"/>
    <w:multiLevelType w:val="hybridMultilevel"/>
    <w:tmpl w:val="92B0E916"/>
    <w:lvl w:ilvl="0" w:tplc="0DA85D16">
      <w:start w:val="1"/>
      <w:numFmt w:val="decimal"/>
      <w:lvlText w:val="%1"/>
      <w:lvlJc w:val="left"/>
      <w:pPr>
        <w:tabs>
          <w:tab w:val="num" w:pos="425"/>
        </w:tabs>
        <w:ind w:left="425" w:hanging="42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BA76EF"/>
    <w:multiLevelType w:val="hybridMultilevel"/>
    <w:tmpl w:val="6D861DC0"/>
    <w:lvl w:ilvl="0" w:tplc="E8F6E06E">
      <w:start w:val="1"/>
      <w:numFmt w:val="decimal"/>
      <w:lvlText w:val="%1"/>
      <w:lvlJc w:val="left"/>
      <w:pPr>
        <w:ind w:left="420" w:hanging="420"/>
      </w:pPr>
      <w:rPr>
        <w:rFonts w:asciiTheme="minorHAnsi" w:eastAsia="ＭＳ 明朝" w:hAnsiTheme="minorHAnsi" w:hint="default"/>
      </w:rPr>
    </w:lvl>
    <w:lvl w:ilvl="1" w:tplc="6F82598A">
      <w:start w:val="1"/>
      <w:numFmt w:val="decimal"/>
      <w:lvlText w:val="%2"/>
      <w:lvlJc w:val="left"/>
      <w:pPr>
        <w:tabs>
          <w:tab w:val="num" w:pos="425"/>
        </w:tabs>
        <w:ind w:left="425" w:hanging="425"/>
      </w:pPr>
      <w:rPr>
        <w:rFonts w:asciiTheme="minorHAnsi" w:eastAsia="ＭＳ 明朝" w:hAnsiTheme="minorHAnsi" w:hint="default"/>
        <w:sz w:val="21"/>
        <w:szCs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85354"/>
    <w:multiLevelType w:val="hybridMultilevel"/>
    <w:tmpl w:val="8DCC5C32"/>
    <w:lvl w:ilvl="0" w:tplc="E638A6B2">
      <w:start w:val="1"/>
      <w:numFmt w:val="decimal"/>
      <w:lvlText w:val="%1"/>
      <w:lvlJc w:val="left"/>
      <w:pPr>
        <w:tabs>
          <w:tab w:val="num" w:pos="425"/>
        </w:tabs>
        <w:ind w:left="425" w:hanging="425"/>
      </w:pPr>
      <w:rPr>
        <w:rFonts w:ascii="Century" w:hAnsi="Century"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8D0EE1"/>
    <w:multiLevelType w:val="hybridMultilevel"/>
    <w:tmpl w:val="94E6BBD2"/>
    <w:lvl w:ilvl="0" w:tplc="A246EA28">
      <w:start w:val="1"/>
      <w:numFmt w:val="decimal"/>
      <w:lvlText w:val="%1"/>
      <w:lvlJc w:val="left"/>
      <w:pPr>
        <w:tabs>
          <w:tab w:val="num" w:pos="425"/>
        </w:tabs>
        <w:ind w:left="425" w:hanging="425"/>
      </w:pPr>
      <w:rPr>
        <w:rFonts w:asciiTheme="minorHAnsi" w:eastAsia="ＭＳ 明朝" w:hAnsiTheme="min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0FA4C9C"/>
    <w:multiLevelType w:val="hybridMultilevel"/>
    <w:tmpl w:val="B04242A6"/>
    <w:lvl w:ilvl="0" w:tplc="C0783EA6">
      <w:start w:val="1"/>
      <w:numFmt w:val="decimal"/>
      <w:lvlText w:val="%1"/>
      <w:lvlJc w:val="left"/>
      <w:pPr>
        <w:tabs>
          <w:tab w:val="num" w:pos="425"/>
        </w:tabs>
        <w:ind w:left="425" w:hanging="425"/>
      </w:pPr>
      <w:rPr>
        <w:rFonts w:asciiTheme="minorHAnsi" w:hAnsiTheme="minorHAnsi"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164E1F"/>
    <w:multiLevelType w:val="hybridMultilevel"/>
    <w:tmpl w:val="65BEB3E6"/>
    <w:lvl w:ilvl="0" w:tplc="6FB4B54A">
      <w:start w:val="1"/>
      <w:numFmt w:val="decimal"/>
      <w:lvlText w:val="%1"/>
      <w:lvlJc w:val="left"/>
      <w:pPr>
        <w:tabs>
          <w:tab w:val="num" w:pos="425"/>
        </w:tabs>
        <w:ind w:left="425" w:hanging="42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9D48B4"/>
    <w:multiLevelType w:val="hybridMultilevel"/>
    <w:tmpl w:val="823241E4"/>
    <w:lvl w:ilvl="0" w:tplc="AAA03416">
      <w:start w:val="1"/>
      <w:numFmt w:val="decimal"/>
      <w:lvlText w:val="%1"/>
      <w:lvlJc w:val="left"/>
      <w:pPr>
        <w:tabs>
          <w:tab w:val="num" w:pos="425"/>
        </w:tabs>
        <w:ind w:left="425" w:hanging="425"/>
      </w:pPr>
      <w:rPr>
        <w:rFonts w:ascii="Century" w:hAnsi="Century"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0B4995"/>
    <w:multiLevelType w:val="hybridMultilevel"/>
    <w:tmpl w:val="B99AD5A2"/>
    <w:lvl w:ilvl="0" w:tplc="DB5E59F0">
      <w:start w:val="1"/>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47641"/>
    <w:multiLevelType w:val="hybridMultilevel"/>
    <w:tmpl w:val="861C7AA6"/>
    <w:lvl w:ilvl="0" w:tplc="8A9C190E">
      <w:start w:val="1"/>
      <w:numFmt w:val="decimal"/>
      <w:lvlText w:val="%1"/>
      <w:lvlJc w:val="left"/>
      <w:pPr>
        <w:tabs>
          <w:tab w:val="num" w:pos="425"/>
        </w:tabs>
        <w:ind w:left="425" w:hanging="42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AB2EE8"/>
    <w:multiLevelType w:val="hybridMultilevel"/>
    <w:tmpl w:val="7C9E1AF6"/>
    <w:lvl w:ilvl="0" w:tplc="424CE94A">
      <w:start w:val="1"/>
      <w:numFmt w:val="decimal"/>
      <w:lvlText w:val="%1"/>
      <w:lvlJc w:val="left"/>
      <w:pPr>
        <w:tabs>
          <w:tab w:val="num" w:pos="425"/>
        </w:tabs>
        <w:ind w:left="425" w:hanging="425"/>
      </w:pPr>
      <w:rPr>
        <w:rFonts w:asciiTheme="minorHAnsi" w:eastAsia="ＭＳ 明朝" w:hAnsiTheme="minorHAnsi"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DB1245"/>
    <w:multiLevelType w:val="multilevel"/>
    <w:tmpl w:val="2240671A"/>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1CD51D7"/>
    <w:multiLevelType w:val="hybridMultilevel"/>
    <w:tmpl w:val="036A428E"/>
    <w:lvl w:ilvl="0" w:tplc="8E6A050C">
      <w:start w:val="1"/>
      <w:numFmt w:val="decimal"/>
      <w:lvlText w:val="%1"/>
      <w:lvlJc w:val="left"/>
      <w:pPr>
        <w:tabs>
          <w:tab w:val="num" w:pos="425"/>
        </w:tabs>
        <w:ind w:left="425" w:hanging="42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14229B"/>
    <w:multiLevelType w:val="hybridMultilevel"/>
    <w:tmpl w:val="B99AD5A2"/>
    <w:lvl w:ilvl="0" w:tplc="DB5E59F0">
      <w:start w:val="1"/>
      <w:numFmt w:val="decimal"/>
      <w:lvlText w:val="%1"/>
      <w:lvlJc w:val="left"/>
      <w:pPr>
        <w:tabs>
          <w:tab w:val="num" w:pos="425"/>
        </w:tabs>
        <w:ind w:left="425" w:hanging="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E5124A"/>
    <w:multiLevelType w:val="hybridMultilevel"/>
    <w:tmpl w:val="5C827C40"/>
    <w:lvl w:ilvl="0" w:tplc="4A3AFAC0">
      <w:start w:val="1"/>
      <w:numFmt w:val="decimal"/>
      <w:lvlText w:val="%1"/>
      <w:lvlJc w:val="left"/>
      <w:pPr>
        <w:tabs>
          <w:tab w:val="num" w:pos="425"/>
        </w:tabs>
        <w:ind w:left="425" w:hanging="425"/>
      </w:pPr>
      <w:rPr>
        <w:rFonts w:ascii="Century" w:hAnsi="Century"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EB01FB8"/>
    <w:multiLevelType w:val="hybridMultilevel"/>
    <w:tmpl w:val="DB2A57AA"/>
    <w:lvl w:ilvl="0" w:tplc="8222FA52">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CB3206"/>
    <w:multiLevelType w:val="hybridMultilevel"/>
    <w:tmpl w:val="08D2D474"/>
    <w:lvl w:ilvl="0" w:tplc="A55A11B8">
      <w:start w:val="1"/>
      <w:numFmt w:val="decimal"/>
      <w:lvlText w:val="%1"/>
      <w:lvlJc w:val="left"/>
      <w:pPr>
        <w:tabs>
          <w:tab w:val="num" w:pos="425"/>
        </w:tabs>
        <w:ind w:left="425" w:hanging="42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87E4D13"/>
    <w:multiLevelType w:val="hybridMultilevel"/>
    <w:tmpl w:val="FDC072CC"/>
    <w:lvl w:ilvl="0" w:tplc="7D627604">
      <w:start w:val="1"/>
      <w:numFmt w:val="decimal"/>
      <w:lvlText w:val="%1"/>
      <w:lvlJc w:val="left"/>
      <w:pPr>
        <w:tabs>
          <w:tab w:val="num" w:pos="425"/>
        </w:tabs>
        <w:ind w:left="425" w:hanging="425"/>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0"/>
  </w:num>
  <w:num w:numId="3">
    <w:abstractNumId w:val="9"/>
  </w:num>
  <w:num w:numId="4">
    <w:abstractNumId w:val="2"/>
  </w:num>
  <w:num w:numId="5">
    <w:abstractNumId w:val="4"/>
  </w:num>
  <w:num w:numId="6">
    <w:abstractNumId w:val="0"/>
  </w:num>
  <w:num w:numId="7">
    <w:abstractNumId w:val="16"/>
  </w:num>
  <w:num w:numId="8">
    <w:abstractNumId w:val="15"/>
  </w:num>
  <w:num w:numId="9">
    <w:abstractNumId w:val="8"/>
  </w:num>
  <w:num w:numId="10">
    <w:abstractNumId w:val="5"/>
  </w:num>
  <w:num w:numId="11">
    <w:abstractNumId w:val="11"/>
  </w:num>
  <w:num w:numId="12">
    <w:abstractNumId w:val="6"/>
  </w:num>
  <w:num w:numId="13">
    <w:abstractNumId w:val="13"/>
  </w:num>
  <w:num w:numId="14">
    <w:abstractNumId w:val="1"/>
  </w:num>
  <w:num w:numId="15">
    <w:abstractNumId w:val="3"/>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FF"/>
    <w:rsid w:val="000008A6"/>
    <w:rsid w:val="00001A76"/>
    <w:rsid w:val="00001C0D"/>
    <w:rsid w:val="00006D08"/>
    <w:rsid w:val="0001320F"/>
    <w:rsid w:val="000143D6"/>
    <w:rsid w:val="00037FB8"/>
    <w:rsid w:val="00054B88"/>
    <w:rsid w:val="000556A7"/>
    <w:rsid w:val="00063FCF"/>
    <w:rsid w:val="0006674B"/>
    <w:rsid w:val="00070D95"/>
    <w:rsid w:val="00090734"/>
    <w:rsid w:val="000912BA"/>
    <w:rsid w:val="00096525"/>
    <w:rsid w:val="00096FC9"/>
    <w:rsid w:val="000A0BB5"/>
    <w:rsid w:val="000A36D4"/>
    <w:rsid w:val="000A4242"/>
    <w:rsid w:val="000B18C1"/>
    <w:rsid w:val="000B37D7"/>
    <w:rsid w:val="000B5203"/>
    <w:rsid w:val="000C1ECC"/>
    <w:rsid w:val="000C2277"/>
    <w:rsid w:val="000C409B"/>
    <w:rsid w:val="000C4579"/>
    <w:rsid w:val="000D344E"/>
    <w:rsid w:val="000E14E5"/>
    <w:rsid w:val="000F19E3"/>
    <w:rsid w:val="000F1D4E"/>
    <w:rsid w:val="000F3FFF"/>
    <w:rsid w:val="000F5BCA"/>
    <w:rsid w:val="001004B7"/>
    <w:rsid w:val="001004C6"/>
    <w:rsid w:val="00101B13"/>
    <w:rsid w:val="00104342"/>
    <w:rsid w:val="00105540"/>
    <w:rsid w:val="0011309E"/>
    <w:rsid w:val="00117B93"/>
    <w:rsid w:val="001203E8"/>
    <w:rsid w:val="001421B2"/>
    <w:rsid w:val="00151AEB"/>
    <w:rsid w:val="00153602"/>
    <w:rsid w:val="001672E3"/>
    <w:rsid w:val="0018617E"/>
    <w:rsid w:val="001873D7"/>
    <w:rsid w:val="001917A3"/>
    <w:rsid w:val="001976FB"/>
    <w:rsid w:val="001A47D8"/>
    <w:rsid w:val="001A5E0A"/>
    <w:rsid w:val="001D4811"/>
    <w:rsid w:val="001D6808"/>
    <w:rsid w:val="001E0ED3"/>
    <w:rsid w:val="001E28C5"/>
    <w:rsid w:val="001F0367"/>
    <w:rsid w:val="001F0D7E"/>
    <w:rsid w:val="001F0F22"/>
    <w:rsid w:val="001F5578"/>
    <w:rsid w:val="00217EF9"/>
    <w:rsid w:val="0022504B"/>
    <w:rsid w:val="00240206"/>
    <w:rsid w:val="00240636"/>
    <w:rsid w:val="002422E7"/>
    <w:rsid w:val="002429F7"/>
    <w:rsid w:val="00242F6B"/>
    <w:rsid w:val="00245705"/>
    <w:rsid w:val="00256817"/>
    <w:rsid w:val="00265C49"/>
    <w:rsid w:val="00265D77"/>
    <w:rsid w:val="00274209"/>
    <w:rsid w:val="00297A8A"/>
    <w:rsid w:val="002A6AC6"/>
    <w:rsid w:val="002B1F09"/>
    <w:rsid w:val="002B2084"/>
    <w:rsid w:val="002C0086"/>
    <w:rsid w:val="002C3C72"/>
    <w:rsid w:val="002C7112"/>
    <w:rsid w:val="002D2167"/>
    <w:rsid w:val="002D3609"/>
    <w:rsid w:val="002D3C61"/>
    <w:rsid w:val="002E6347"/>
    <w:rsid w:val="002F52C2"/>
    <w:rsid w:val="00302885"/>
    <w:rsid w:val="00324E7D"/>
    <w:rsid w:val="003271FC"/>
    <w:rsid w:val="00334C9A"/>
    <w:rsid w:val="00340BE0"/>
    <w:rsid w:val="0034500C"/>
    <w:rsid w:val="00347EC8"/>
    <w:rsid w:val="00354CD8"/>
    <w:rsid w:val="0037706C"/>
    <w:rsid w:val="003909DE"/>
    <w:rsid w:val="00391AB8"/>
    <w:rsid w:val="003A5D70"/>
    <w:rsid w:val="003B07F9"/>
    <w:rsid w:val="003B0BDC"/>
    <w:rsid w:val="003C0D7E"/>
    <w:rsid w:val="003C17C6"/>
    <w:rsid w:val="003C2A53"/>
    <w:rsid w:val="003C39D8"/>
    <w:rsid w:val="003D63DF"/>
    <w:rsid w:val="003E32CE"/>
    <w:rsid w:val="003E3DB8"/>
    <w:rsid w:val="003E643A"/>
    <w:rsid w:val="003F1778"/>
    <w:rsid w:val="003F666A"/>
    <w:rsid w:val="00402D6A"/>
    <w:rsid w:val="00415D78"/>
    <w:rsid w:val="00416E08"/>
    <w:rsid w:val="00421840"/>
    <w:rsid w:val="00424E1A"/>
    <w:rsid w:val="0043642B"/>
    <w:rsid w:val="00437070"/>
    <w:rsid w:val="004438BE"/>
    <w:rsid w:val="00447B23"/>
    <w:rsid w:val="00453B1C"/>
    <w:rsid w:val="00465A6A"/>
    <w:rsid w:val="00465B09"/>
    <w:rsid w:val="0046765A"/>
    <w:rsid w:val="00477FF6"/>
    <w:rsid w:val="0049221D"/>
    <w:rsid w:val="00495651"/>
    <w:rsid w:val="004A0909"/>
    <w:rsid w:val="004A3E34"/>
    <w:rsid w:val="004B1612"/>
    <w:rsid w:val="004B6C10"/>
    <w:rsid w:val="004D2648"/>
    <w:rsid w:val="004E1E56"/>
    <w:rsid w:val="004E58B4"/>
    <w:rsid w:val="004F2AF1"/>
    <w:rsid w:val="005010F7"/>
    <w:rsid w:val="00510307"/>
    <w:rsid w:val="00514440"/>
    <w:rsid w:val="00522D60"/>
    <w:rsid w:val="0053791F"/>
    <w:rsid w:val="00541193"/>
    <w:rsid w:val="00544F10"/>
    <w:rsid w:val="00550E72"/>
    <w:rsid w:val="005563E4"/>
    <w:rsid w:val="00560865"/>
    <w:rsid w:val="00563786"/>
    <w:rsid w:val="005722AF"/>
    <w:rsid w:val="00580D17"/>
    <w:rsid w:val="00594345"/>
    <w:rsid w:val="00597374"/>
    <w:rsid w:val="005B4C0F"/>
    <w:rsid w:val="005B63AC"/>
    <w:rsid w:val="005E0919"/>
    <w:rsid w:val="005F181A"/>
    <w:rsid w:val="005F3B43"/>
    <w:rsid w:val="006025E8"/>
    <w:rsid w:val="006046A6"/>
    <w:rsid w:val="006046F1"/>
    <w:rsid w:val="006058CA"/>
    <w:rsid w:val="0061075D"/>
    <w:rsid w:val="0061103B"/>
    <w:rsid w:val="00611BC8"/>
    <w:rsid w:val="006152AD"/>
    <w:rsid w:val="00625112"/>
    <w:rsid w:val="00634376"/>
    <w:rsid w:val="00657146"/>
    <w:rsid w:val="00657B80"/>
    <w:rsid w:val="00665113"/>
    <w:rsid w:val="00666FCF"/>
    <w:rsid w:val="00670175"/>
    <w:rsid w:val="00670366"/>
    <w:rsid w:val="00672CC6"/>
    <w:rsid w:val="0068211C"/>
    <w:rsid w:val="006873C9"/>
    <w:rsid w:val="006973BA"/>
    <w:rsid w:val="006A6790"/>
    <w:rsid w:val="006B1F09"/>
    <w:rsid w:val="006B20C4"/>
    <w:rsid w:val="006D0783"/>
    <w:rsid w:val="006D4CEA"/>
    <w:rsid w:val="006E1759"/>
    <w:rsid w:val="00710055"/>
    <w:rsid w:val="0071042C"/>
    <w:rsid w:val="00712499"/>
    <w:rsid w:val="0071546E"/>
    <w:rsid w:val="00721CC0"/>
    <w:rsid w:val="00737BE4"/>
    <w:rsid w:val="00755920"/>
    <w:rsid w:val="0077352E"/>
    <w:rsid w:val="0078264F"/>
    <w:rsid w:val="007910A5"/>
    <w:rsid w:val="007951C4"/>
    <w:rsid w:val="007971B4"/>
    <w:rsid w:val="007A04AF"/>
    <w:rsid w:val="007A0E4D"/>
    <w:rsid w:val="007A314A"/>
    <w:rsid w:val="007A5C76"/>
    <w:rsid w:val="007A6052"/>
    <w:rsid w:val="007B115E"/>
    <w:rsid w:val="007B35A6"/>
    <w:rsid w:val="007C16D9"/>
    <w:rsid w:val="007C45AF"/>
    <w:rsid w:val="007C7245"/>
    <w:rsid w:val="007E0270"/>
    <w:rsid w:val="007E3638"/>
    <w:rsid w:val="007E4770"/>
    <w:rsid w:val="007F7883"/>
    <w:rsid w:val="00800A49"/>
    <w:rsid w:val="00816BA0"/>
    <w:rsid w:val="008215A9"/>
    <w:rsid w:val="008334A8"/>
    <w:rsid w:val="008353F6"/>
    <w:rsid w:val="0083543F"/>
    <w:rsid w:val="008356E9"/>
    <w:rsid w:val="008368B6"/>
    <w:rsid w:val="00837D25"/>
    <w:rsid w:val="008422A3"/>
    <w:rsid w:val="00843716"/>
    <w:rsid w:val="00843DD5"/>
    <w:rsid w:val="0085115F"/>
    <w:rsid w:val="00856440"/>
    <w:rsid w:val="00872640"/>
    <w:rsid w:val="0087295C"/>
    <w:rsid w:val="00876BAF"/>
    <w:rsid w:val="00882DFC"/>
    <w:rsid w:val="00886D34"/>
    <w:rsid w:val="00890F8A"/>
    <w:rsid w:val="008A1957"/>
    <w:rsid w:val="008A2273"/>
    <w:rsid w:val="008A5CDA"/>
    <w:rsid w:val="008A6D1A"/>
    <w:rsid w:val="008C25EB"/>
    <w:rsid w:val="008D6E8B"/>
    <w:rsid w:val="008E0DCE"/>
    <w:rsid w:val="008E4C4B"/>
    <w:rsid w:val="008E4C9F"/>
    <w:rsid w:val="008E5FBF"/>
    <w:rsid w:val="00900C85"/>
    <w:rsid w:val="009029D7"/>
    <w:rsid w:val="009034A7"/>
    <w:rsid w:val="0091378E"/>
    <w:rsid w:val="009278BF"/>
    <w:rsid w:val="00931231"/>
    <w:rsid w:val="009474BD"/>
    <w:rsid w:val="00951EB5"/>
    <w:rsid w:val="00961D61"/>
    <w:rsid w:val="00971119"/>
    <w:rsid w:val="00972E5F"/>
    <w:rsid w:val="009764C0"/>
    <w:rsid w:val="00976E59"/>
    <w:rsid w:val="00977509"/>
    <w:rsid w:val="00987617"/>
    <w:rsid w:val="00991DF1"/>
    <w:rsid w:val="00992965"/>
    <w:rsid w:val="009935FF"/>
    <w:rsid w:val="009A318F"/>
    <w:rsid w:val="009A5CBF"/>
    <w:rsid w:val="009B13C8"/>
    <w:rsid w:val="009B3709"/>
    <w:rsid w:val="009B7812"/>
    <w:rsid w:val="009C4CB2"/>
    <w:rsid w:val="009D12BF"/>
    <w:rsid w:val="009D2AFC"/>
    <w:rsid w:val="009D2B47"/>
    <w:rsid w:val="009E58A6"/>
    <w:rsid w:val="009F2FC8"/>
    <w:rsid w:val="009F48D9"/>
    <w:rsid w:val="00A06D12"/>
    <w:rsid w:val="00A11CE1"/>
    <w:rsid w:val="00A120E2"/>
    <w:rsid w:val="00A1537E"/>
    <w:rsid w:val="00A20BE2"/>
    <w:rsid w:val="00A619B5"/>
    <w:rsid w:val="00A65035"/>
    <w:rsid w:val="00A73E80"/>
    <w:rsid w:val="00A74042"/>
    <w:rsid w:val="00A75D5E"/>
    <w:rsid w:val="00A83332"/>
    <w:rsid w:val="00A8536E"/>
    <w:rsid w:val="00A905C6"/>
    <w:rsid w:val="00AA4FC4"/>
    <w:rsid w:val="00AA5C0F"/>
    <w:rsid w:val="00AA6E95"/>
    <w:rsid w:val="00AB02A9"/>
    <w:rsid w:val="00AD1FD0"/>
    <w:rsid w:val="00AE5E18"/>
    <w:rsid w:val="00AF65DC"/>
    <w:rsid w:val="00B120FB"/>
    <w:rsid w:val="00B13D93"/>
    <w:rsid w:val="00B17063"/>
    <w:rsid w:val="00B231A7"/>
    <w:rsid w:val="00B259C7"/>
    <w:rsid w:val="00B261D8"/>
    <w:rsid w:val="00B31329"/>
    <w:rsid w:val="00B343C7"/>
    <w:rsid w:val="00B34C75"/>
    <w:rsid w:val="00B41128"/>
    <w:rsid w:val="00B46B04"/>
    <w:rsid w:val="00B555BF"/>
    <w:rsid w:val="00B5576C"/>
    <w:rsid w:val="00B559A6"/>
    <w:rsid w:val="00B62367"/>
    <w:rsid w:val="00B62C94"/>
    <w:rsid w:val="00B6583C"/>
    <w:rsid w:val="00B71C02"/>
    <w:rsid w:val="00B732C2"/>
    <w:rsid w:val="00B75DD5"/>
    <w:rsid w:val="00B80BD0"/>
    <w:rsid w:val="00B87C65"/>
    <w:rsid w:val="00BA623F"/>
    <w:rsid w:val="00BA6A10"/>
    <w:rsid w:val="00BB0AE5"/>
    <w:rsid w:val="00BB20E4"/>
    <w:rsid w:val="00BB5801"/>
    <w:rsid w:val="00BD224B"/>
    <w:rsid w:val="00BE2C9C"/>
    <w:rsid w:val="00BF2533"/>
    <w:rsid w:val="00BF3DEF"/>
    <w:rsid w:val="00C001BD"/>
    <w:rsid w:val="00C00304"/>
    <w:rsid w:val="00C030BE"/>
    <w:rsid w:val="00C07B8A"/>
    <w:rsid w:val="00C116F7"/>
    <w:rsid w:val="00C11CE3"/>
    <w:rsid w:val="00C15E3B"/>
    <w:rsid w:val="00C17F41"/>
    <w:rsid w:val="00C24EF0"/>
    <w:rsid w:val="00C34639"/>
    <w:rsid w:val="00C43F46"/>
    <w:rsid w:val="00C47198"/>
    <w:rsid w:val="00C52BF8"/>
    <w:rsid w:val="00C60743"/>
    <w:rsid w:val="00C709C8"/>
    <w:rsid w:val="00C80489"/>
    <w:rsid w:val="00C90544"/>
    <w:rsid w:val="00C9546C"/>
    <w:rsid w:val="00CA3B76"/>
    <w:rsid w:val="00CA4A08"/>
    <w:rsid w:val="00CA7F83"/>
    <w:rsid w:val="00CC0CF4"/>
    <w:rsid w:val="00CC5A0F"/>
    <w:rsid w:val="00CD045E"/>
    <w:rsid w:val="00CD4430"/>
    <w:rsid w:val="00CE48BA"/>
    <w:rsid w:val="00CF36C4"/>
    <w:rsid w:val="00CF3D71"/>
    <w:rsid w:val="00CF57DA"/>
    <w:rsid w:val="00D0475D"/>
    <w:rsid w:val="00D225AD"/>
    <w:rsid w:val="00D237C1"/>
    <w:rsid w:val="00D3368D"/>
    <w:rsid w:val="00D36CBB"/>
    <w:rsid w:val="00D40C53"/>
    <w:rsid w:val="00D43276"/>
    <w:rsid w:val="00D43EA7"/>
    <w:rsid w:val="00D4592C"/>
    <w:rsid w:val="00D540A9"/>
    <w:rsid w:val="00D5411B"/>
    <w:rsid w:val="00D55778"/>
    <w:rsid w:val="00D63380"/>
    <w:rsid w:val="00D70F50"/>
    <w:rsid w:val="00D95C51"/>
    <w:rsid w:val="00DA4322"/>
    <w:rsid w:val="00DA671F"/>
    <w:rsid w:val="00DB0AFB"/>
    <w:rsid w:val="00DB72C7"/>
    <w:rsid w:val="00DE3846"/>
    <w:rsid w:val="00DE5014"/>
    <w:rsid w:val="00DE747C"/>
    <w:rsid w:val="00DF0AE8"/>
    <w:rsid w:val="00DF169B"/>
    <w:rsid w:val="00DF214E"/>
    <w:rsid w:val="00E07336"/>
    <w:rsid w:val="00E07BFF"/>
    <w:rsid w:val="00E15466"/>
    <w:rsid w:val="00E26ADD"/>
    <w:rsid w:val="00E33604"/>
    <w:rsid w:val="00E569A6"/>
    <w:rsid w:val="00E760E9"/>
    <w:rsid w:val="00E97B47"/>
    <w:rsid w:val="00EA4670"/>
    <w:rsid w:val="00EA470D"/>
    <w:rsid w:val="00EB47A3"/>
    <w:rsid w:val="00EC05D7"/>
    <w:rsid w:val="00EC3359"/>
    <w:rsid w:val="00ED24A0"/>
    <w:rsid w:val="00ED3B0C"/>
    <w:rsid w:val="00ED4CF6"/>
    <w:rsid w:val="00ED7830"/>
    <w:rsid w:val="00EE30EA"/>
    <w:rsid w:val="00EE3356"/>
    <w:rsid w:val="00EE3524"/>
    <w:rsid w:val="00EE5CA2"/>
    <w:rsid w:val="00EE60D1"/>
    <w:rsid w:val="00EE6828"/>
    <w:rsid w:val="00EF149D"/>
    <w:rsid w:val="00EF2CD7"/>
    <w:rsid w:val="00F009C2"/>
    <w:rsid w:val="00F0398C"/>
    <w:rsid w:val="00F07FDD"/>
    <w:rsid w:val="00F14F61"/>
    <w:rsid w:val="00F32D2D"/>
    <w:rsid w:val="00F34A2F"/>
    <w:rsid w:val="00F42B14"/>
    <w:rsid w:val="00F60F80"/>
    <w:rsid w:val="00F713B3"/>
    <w:rsid w:val="00F72417"/>
    <w:rsid w:val="00F81FAA"/>
    <w:rsid w:val="00F97F6C"/>
    <w:rsid w:val="00FA6ECC"/>
    <w:rsid w:val="00FA7CD3"/>
    <w:rsid w:val="00FB41FF"/>
    <w:rsid w:val="00FB6758"/>
    <w:rsid w:val="00FC2047"/>
    <w:rsid w:val="00FC2385"/>
    <w:rsid w:val="00FC546C"/>
    <w:rsid w:val="00FE25FB"/>
    <w:rsid w:val="00FF1483"/>
    <w:rsid w:val="00FF4769"/>
    <w:rsid w:val="00FF6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00635D20"/>
  <w15:chartTrackingRefBased/>
  <w15:docId w15:val="{EF7A9922-0C4C-4CDE-AFC0-7DE30DBA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429F7"/>
    <w:pPr>
      <w:widowControl w:val="0"/>
      <w:jc w:val="both"/>
    </w:pPr>
    <w:rPr>
      <w:rFonts w:ascii="ＭＳ Ｐ明朝" w:eastAsia="ＭＳ Ｐ明朝" w:hAnsi="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1FF"/>
    <w:rPr>
      <w:rFonts w:ascii="Arial" w:eastAsia="ＭＳ ゴシック" w:hAnsi="Arial"/>
      <w:sz w:val="18"/>
      <w:szCs w:val="18"/>
    </w:rPr>
  </w:style>
  <w:style w:type="paragraph" w:styleId="a4">
    <w:name w:val="header"/>
    <w:basedOn w:val="a"/>
    <w:link w:val="a5"/>
    <w:rsid w:val="00CD4430"/>
    <w:pPr>
      <w:tabs>
        <w:tab w:val="center" w:pos="4252"/>
        <w:tab w:val="right" w:pos="8504"/>
      </w:tabs>
      <w:snapToGrid w:val="0"/>
    </w:pPr>
  </w:style>
  <w:style w:type="character" w:customStyle="1" w:styleId="a5">
    <w:name w:val="ヘッダー (文字)"/>
    <w:link w:val="a4"/>
    <w:rsid w:val="00CD4430"/>
    <w:rPr>
      <w:rFonts w:ascii="ＭＳ Ｐ明朝" w:eastAsia="ＭＳ Ｐ明朝" w:hAnsi="ＭＳ Ｐゴシック"/>
      <w:kern w:val="2"/>
      <w:sz w:val="21"/>
      <w:szCs w:val="24"/>
    </w:rPr>
  </w:style>
  <w:style w:type="paragraph" w:styleId="a6">
    <w:name w:val="footer"/>
    <w:basedOn w:val="a"/>
    <w:link w:val="a7"/>
    <w:uiPriority w:val="99"/>
    <w:rsid w:val="00CD4430"/>
    <w:pPr>
      <w:tabs>
        <w:tab w:val="center" w:pos="4252"/>
        <w:tab w:val="right" w:pos="8504"/>
      </w:tabs>
      <w:snapToGrid w:val="0"/>
    </w:pPr>
  </w:style>
  <w:style w:type="character" w:customStyle="1" w:styleId="a7">
    <w:name w:val="フッター (文字)"/>
    <w:link w:val="a6"/>
    <w:uiPriority w:val="99"/>
    <w:rsid w:val="00CD4430"/>
    <w:rPr>
      <w:rFonts w:ascii="ＭＳ Ｐ明朝" w:eastAsia="ＭＳ Ｐ明朝" w:hAnsi="ＭＳ Ｐゴシック"/>
      <w:kern w:val="2"/>
      <w:sz w:val="21"/>
      <w:szCs w:val="24"/>
    </w:rPr>
  </w:style>
  <w:style w:type="paragraph" w:styleId="Web">
    <w:name w:val="Normal (Web)"/>
    <w:basedOn w:val="a"/>
    <w:rsid w:val="00EC3359"/>
    <w:rPr>
      <w:rFonts w:ascii="Times New Roman" w:hAnsi="Times New Roman"/>
      <w:sz w:val="24"/>
    </w:rPr>
  </w:style>
  <w:style w:type="character" w:styleId="a8">
    <w:name w:val="page number"/>
    <w:basedOn w:val="a0"/>
    <w:rsid w:val="007971B4"/>
  </w:style>
  <w:style w:type="paragraph" w:styleId="a9">
    <w:name w:val="List Paragraph"/>
    <w:basedOn w:val="a"/>
    <w:uiPriority w:val="34"/>
    <w:qFormat/>
    <w:rsid w:val="007971B4"/>
    <w:pPr>
      <w:ind w:leftChars="400" w:left="840"/>
    </w:pPr>
    <w:rPr>
      <w:rFonts w:ascii="Century" w:eastAsia="ＭＳ 明朝" w:hAnsi="Century"/>
      <w:szCs w:val="22"/>
    </w:rPr>
  </w:style>
  <w:style w:type="character" w:styleId="aa">
    <w:name w:val="annotation reference"/>
    <w:basedOn w:val="a0"/>
    <w:rsid w:val="00B75DD5"/>
    <w:rPr>
      <w:sz w:val="18"/>
      <w:szCs w:val="18"/>
    </w:rPr>
  </w:style>
  <w:style w:type="paragraph" w:styleId="ab">
    <w:name w:val="annotation text"/>
    <w:basedOn w:val="a"/>
    <w:link w:val="ac"/>
    <w:rsid w:val="00B75DD5"/>
    <w:pPr>
      <w:jc w:val="left"/>
    </w:pPr>
  </w:style>
  <w:style w:type="character" w:customStyle="1" w:styleId="ac">
    <w:name w:val="コメント文字列 (文字)"/>
    <w:basedOn w:val="a0"/>
    <w:link w:val="ab"/>
    <w:rsid w:val="00B75DD5"/>
    <w:rPr>
      <w:rFonts w:ascii="ＭＳ Ｐ明朝" w:eastAsia="ＭＳ Ｐ明朝" w:hAnsi="ＭＳ Ｐゴシック"/>
      <w:kern w:val="2"/>
      <w:sz w:val="21"/>
      <w:szCs w:val="24"/>
    </w:rPr>
  </w:style>
  <w:style w:type="paragraph" w:styleId="ad">
    <w:name w:val="annotation subject"/>
    <w:basedOn w:val="ab"/>
    <w:next w:val="ab"/>
    <w:link w:val="ae"/>
    <w:rsid w:val="00B75DD5"/>
    <w:rPr>
      <w:b/>
      <w:bCs/>
    </w:rPr>
  </w:style>
  <w:style w:type="character" w:customStyle="1" w:styleId="ae">
    <w:name w:val="コメント内容 (文字)"/>
    <w:basedOn w:val="ac"/>
    <w:link w:val="ad"/>
    <w:rsid w:val="00B75DD5"/>
    <w:rPr>
      <w:rFonts w:ascii="ＭＳ Ｐ明朝" w:eastAsia="ＭＳ Ｐ明朝" w:hAnsi="ＭＳ Ｐ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3F69-CE6F-4B43-B535-4585CD7C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1780</Words>
  <Characters>10146</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2018-10-25T05:23:00Z</cp:lastPrinted>
  <dcterms:created xsi:type="dcterms:W3CDTF">2018-12-26T02:11:00Z</dcterms:created>
  <dcterms:modified xsi:type="dcterms:W3CDTF">2018-12-26T02:11:00Z</dcterms:modified>
</cp:coreProperties>
</file>